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B4D0A">
      <w:pPr>
        <w:spacing w:line="300" w:lineRule="auto"/>
        <w:rPr>
          <w:rFonts w:hint="eastAsia" w:ascii="Times New Roman" w:hAnsi="Times New Roman" w:eastAsia="宋体" w:cs="宋体"/>
          <w:sz w:val="32"/>
          <w:szCs w:val="22"/>
        </w:rPr>
      </w:pPr>
      <w:r>
        <w:rPr>
          <w:rFonts w:hint="eastAsia" w:ascii="Times New Roman" w:hAnsi="Times New Roman" w:eastAsia="宋体" w:cs="宋体"/>
          <w:sz w:val="32"/>
          <w:szCs w:val="22"/>
        </w:rPr>
        <w:t>附件1</w:t>
      </w:r>
    </w:p>
    <w:p w14:paraId="667498EC">
      <w:pPr>
        <w:jc w:val="center"/>
        <w:rPr>
          <w:rFonts w:hint="eastAsia" w:ascii="Times New Roman" w:hAnsi="Times New Roman" w:eastAsia="黑体" w:cs="黑体"/>
          <w:sz w:val="44"/>
          <w:szCs w:val="44"/>
        </w:rPr>
      </w:pPr>
      <w:r>
        <w:rPr>
          <w:rFonts w:hint="eastAsia" w:ascii="Times New Roman" w:hAnsi="Times New Roman" w:eastAsia="黑体" w:cs="黑体"/>
          <w:sz w:val="44"/>
          <w:szCs w:val="44"/>
        </w:rPr>
        <w:t>2026年南京市家电以旧换新、数码和智能</w:t>
      </w:r>
    </w:p>
    <w:p w14:paraId="4057BF91">
      <w:pPr>
        <w:jc w:val="center"/>
        <w:rPr>
          <w:rFonts w:hint="eastAsia" w:ascii="Times New Roman" w:hAnsi="Times New Roman" w:eastAsia="黑体" w:cs="黑体"/>
          <w:sz w:val="44"/>
          <w:szCs w:val="44"/>
        </w:rPr>
      </w:pPr>
      <w:r>
        <w:rPr>
          <w:rFonts w:hint="eastAsia" w:ascii="Times New Roman" w:hAnsi="Times New Roman" w:eastAsia="黑体" w:cs="黑体"/>
          <w:sz w:val="44"/>
          <w:szCs w:val="44"/>
        </w:rPr>
        <w:t>产品购新补贴活动经营主体申报信息表</w:t>
      </w:r>
    </w:p>
    <w:p w14:paraId="318F6542">
      <w:pPr>
        <w:jc w:val="right"/>
        <w:rPr>
          <w:rFonts w:hint="eastAsia" w:ascii="Times New Roman" w:hAnsi="Times New Roman" w:eastAsia="方正仿宋_GBK" w:cs="Times New Roman"/>
          <w:sz w:val="28"/>
          <w:szCs w:val="28"/>
        </w:rPr>
      </w:pPr>
    </w:p>
    <w:p w14:paraId="5AFFCC4E">
      <w:pPr>
        <w:jc w:val="right"/>
        <w:rPr>
          <w:rFonts w:hint="eastAsia" w:ascii="Times New Roman" w:hAnsi="Times New Roman" w:eastAsia="宋体" w:cs="宋体"/>
          <w:sz w:val="28"/>
          <w:szCs w:val="28"/>
        </w:rPr>
      </w:pPr>
      <w:r>
        <w:rPr>
          <w:rFonts w:hint="eastAsia" w:ascii="Times New Roman" w:hAnsi="Times New Roman" w:eastAsia="宋体" w:cs="宋体"/>
          <w:sz w:val="28"/>
          <w:szCs w:val="28"/>
        </w:rPr>
        <w:t>填报日期：2026年   月   日</w:t>
      </w:r>
    </w:p>
    <w:tbl>
      <w:tblPr>
        <w:tblStyle w:val="5"/>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7"/>
        <w:gridCol w:w="2531"/>
        <w:gridCol w:w="2410"/>
        <w:gridCol w:w="2693"/>
      </w:tblGrid>
      <w:tr w14:paraId="3423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7" w:type="dxa"/>
            <w:tcBorders>
              <w:top w:val="single" w:color="auto" w:sz="4" w:space="0"/>
              <w:left w:val="single" w:color="auto" w:sz="4" w:space="0"/>
              <w:bottom w:val="single" w:color="auto" w:sz="4" w:space="0"/>
              <w:right w:val="single" w:color="auto" w:sz="4" w:space="0"/>
            </w:tcBorders>
            <w:vAlign w:val="center"/>
          </w:tcPr>
          <w:p w14:paraId="3EA8FF0A">
            <w:pPr>
              <w:jc w:val="center"/>
              <w:rPr>
                <w:rFonts w:hint="eastAsia" w:ascii="Times New Roman" w:hAnsi="Times New Roman" w:eastAsia="黑体" w:cs="黑体"/>
                <w:kern w:val="0"/>
                <w:sz w:val="28"/>
                <w:szCs w:val="21"/>
              </w:rPr>
            </w:pPr>
            <w:r>
              <w:rPr>
                <w:rFonts w:hint="eastAsia" w:ascii="Times New Roman" w:hAnsi="Times New Roman" w:eastAsia="黑体" w:cs="黑体"/>
                <w:kern w:val="0"/>
                <w:sz w:val="28"/>
                <w:szCs w:val="21"/>
              </w:rPr>
              <w:t>申报单位</w:t>
            </w:r>
          </w:p>
        </w:tc>
        <w:tc>
          <w:tcPr>
            <w:tcW w:w="7634" w:type="dxa"/>
            <w:gridSpan w:val="3"/>
            <w:tcBorders>
              <w:top w:val="single" w:color="auto" w:sz="4" w:space="0"/>
              <w:left w:val="single" w:color="auto" w:sz="4" w:space="0"/>
              <w:bottom w:val="single" w:color="auto" w:sz="4" w:space="0"/>
              <w:right w:val="single" w:color="auto" w:sz="4" w:space="0"/>
            </w:tcBorders>
            <w:vAlign w:val="center"/>
          </w:tcPr>
          <w:p w14:paraId="1CD09B7B">
            <w:pPr>
              <w:jc w:val="center"/>
              <w:rPr>
                <w:rFonts w:hint="eastAsia" w:ascii="Times New Roman" w:hAnsi="Times New Roman" w:eastAsia="宋体" w:cs="宋体"/>
                <w:kern w:val="0"/>
                <w:sz w:val="28"/>
                <w:szCs w:val="21"/>
              </w:rPr>
            </w:pPr>
          </w:p>
        </w:tc>
      </w:tr>
      <w:tr w14:paraId="14AF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7" w:type="dxa"/>
            <w:tcBorders>
              <w:top w:val="single" w:color="auto" w:sz="4" w:space="0"/>
              <w:left w:val="single" w:color="auto" w:sz="4" w:space="0"/>
              <w:bottom w:val="single" w:color="auto" w:sz="4" w:space="0"/>
              <w:right w:val="single" w:color="auto" w:sz="4" w:space="0"/>
            </w:tcBorders>
            <w:vAlign w:val="center"/>
          </w:tcPr>
          <w:p w14:paraId="0E3E3C67">
            <w:pPr>
              <w:jc w:val="center"/>
              <w:rPr>
                <w:rFonts w:hint="eastAsia" w:ascii="Times New Roman" w:hAnsi="Times New Roman" w:eastAsia="黑体" w:cs="黑体"/>
                <w:kern w:val="0"/>
                <w:sz w:val="28"/>
                <w:szCs w:val="21"/>
              </w:rPr>
            </w:pPr>
            <w:r>
              <w:rPr>
                <w:rFonts w:hint="eastAsia" w:ascii="Times New Roman" w:hAnsi="Times New Roman" w:eastAsia="黑体" w:cs="黑体"/>
                <w:kern w:val="0"/>
                <w:sz w:val="28"/>
                <w:szCs w:val="21"/>
              </w:rPr>
              <w:t>统一社会信用代码</w:t>
            </w:r>
          </w:p>
        </w:tc>
        <w:tc>
          <w:tcPr>
            <w:tcW w:w="7634" w:type="dxa"/>
            <w:gridSpan w:val="3"/>
            <w:tcBorders>
              <w:top w:val="single" w:color="auto" w:sz="4" w:space="0"/>
              <w:left w:val="single" w:color="auto" w:sz="4" w:space="0"/>
              <w:bottom w:val="single" w:color="auto" w:sz="4" w:space="0"/>
              <w:right w:val="single" w:color="auto" w:sz="4" w:space="0"/>
            </w:tcBorders>
            <w:vAlign w:val="center"/>
          </w:tcPr>
          <w:p w14:paraId="3108CF48">
            <w:pPr>
              <w:jc w:val="center"/>
              <w:rPr>
                <w:rFonts w:hint="eastAsia" w:ascii="Times New Roman" w:hAnsi="Times New Roman" w:eastAsia="宋体" w:cs="宋体"/>
                <w:kern w:val="0"/>
                <w:sz w:val="28"/>
                <w:szCs w:val="21"/>
              </w:rPr>
            </w:pPr>
          </w:p>
        </w:tc>
      </w:tr>
      <w:tr w14:paraId="1BB0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7" w:type="dxa"/>
            <w:tcBorders>
              <w:top w:val="single" w:color="auto" w:sz="4" w:space="0"/>
              <w:left w:val="single" w:color="auto" w:sz="4" w:space="0"/>
              <w:bottom w:val="single" w:color="auto" w:sz="4" w:space="0"/>
              <w:right w:val="single" w:color="auto" w:sz="4" w:space="0"/>
            </w:tcBorders>
            <w:vAlign w:val="center"/>
          </w:tcPr>
          <w:p w14:paraId="54C31372">
            <w:pPr>
              <w:jc w:val="center"/>
              <w:rPr>
                <w:rFonts w:hint="eastAsia" w:ascii="Times New Roman" w:hAnsi="Times New Roman" w:eastAsia="黑体" w:cs="黑体"/>
                <w:kern w:val="0"/>
                <w:sz w:val="28"/>
                <w:szCs w:val="21"/>
              </w:rPr>
            </w:pPr>
            <w:r>
              <w:rPr>
                <w:rFonts w:hint="eastAsia" w:ascii="Times New Roman" w:hAnsi="Times New Roman" w:eastAsia="黑体" w:cs="黑体"/>
                <w:kern w:val="0"/>
                <w:sz w:val="28"/>
                <w:szCs w:val="21"/>
              </w:rPr>
              <w:t>法定代表人</w:t>
            </w:r>
          </w:p>
        </w:tc>
        <w:tc>
          <w:tcPr>
            <w:tcW w:w="2531" w:type="dxa"/>
            <w:tcBorders>
              <w:top w:val="single" w:color="auto" w:sz="4" w:space="0"/>
              <w:left w:val="single" w:color="auto" w:sz="4" w:space="0"/>
              <w:bottom w:val="single" w:color="auto" w:sz="4" w:space="0"/>
              <w:right w:val="single" w:color="auto" w:sz="4" w:space="0"/>
            </w:tcBorders>
            <w:vAlign w:val="center"/>
          </w:tcPr>
          <w:p w14:paraId="786F0B7C">
            <w:pPr>
              <w:jc w:val="center"/>
              <w:rPr>
                <w:rFonts w:ascii="Times New Roman" w:hAnsi="Times New Roman" w:eastAsia="仿宋_GB2312" w:cs="Times New Roman"/>
                <w:kern w:val="0"/>
                <w:sz w:val="28"/>
                <w:szCs w:val="21"/>
              </w:rPr>
            </w:pPr>
          </w:p>
        </w:tc>
        <w:tc>
          <w:tcPr>
            <w:tcW w:w="2410" w:type="dxa"/>
            <w:tcBorders>
              <w:top w:val="single" w:color="auto" w:sz="4" w:space="0"/>
              <w:left w:val="single" w:color="auto" w:sz="4" w:space="0"/>
              <w:bottom w:val="single" w:color="auto" w:sz="4" w:space="0"/>
              <w:right w:val="single" w:color="auto" w:sz="4" w:space="0"/>
            </w:tcBorders>
            <w:vAlign w:val="center"/>
          </w:tcPr>
          <w:p w14:paraId="188BABF9">
            <w:pPr>
              <w:spacing w:line="320" w:lineRule="exact"/>
              <w:jc w:val="center"/>
              <w:rPr>
                <w:rFonts w:hint="eastAsia" w:ascii="Times New Roman" w:hAnsi="Times New Roman" w:eastAsia="黑体" w:cs="黑体"/>
                <w:kern w:val="0"/>
                <w:sz w:val="28"/>
                <w:szCs w:val="21"/>
              </w:rPr>
            </w:pPr>
            <w:r>
              <w:rPr>
                <w:rFonts w:hint="eastAsia" w:ascii="Times New Roman" w:hAnsi="Times New Roman" w:eastAsia="黑体" w:cs="黑体"/>
                <w:kern w:val="0"/>
                <w:sz w:val="28"/>
                <w:szCs w:val="21"/>
              </w:rPr>
              <w:t>法定代表人</w:t>
            </w:r>
          </w:p>
          <w:p w14:paraId="7662442F">
            <w:pPr>
              <w:spacing w:line="320" w:lineRule="exact"/>
              <w:jc w:val="center"/>
              <w:rPr>
                <w:rFonts w:hint="eastAsia" w:ascii="Times New Roman" w:hAnsi="Times New Roman" w:eastAsia="黑体" w:cs="黑体"/>
                <w:kern w:val="0"/>
                <w:sz w:val="28"/>
                <w:szCs w:val="21"/>
              </w:rPr>
            </w:pPr>
            <w:r>
              <w:rPr>
                <w:rFonts w:hint="eastAsia" w:ascii="Times New Roman" w:hAnsi="Times New Roman" w:eastAsia="黑体" w:cs="黑体"/>
                <w:kern w:val="0"/>
                <w:sz w:val="28"/>
                <w:szCs w:val="21"/>
              </w:rPr>
              <w:t>身份证号码</w:t>
            </w:r>
          </w:p>
        </w:tc>
        <w:tc>
          <w:tcPr>
            <w:tcW w:w="2693" w:type="dxa"/>
            <w:tcBorders>
              <w:top w:val="single" w:color="auto" w:sz="4" w:space="0"/>
              <w:left w:val="single" w:color="auto" w:sz="4" w:space="0"/>
              <w:bottom w:val="single" w:color="auto" w:sz="4" w:space="0"/>
              <w:right w:val="single" w:color="auto" w:sz="4" w:space="0"/>
            </w:tcBorders>
            <w:vAlign w:val="center"/>
          </w:tcPr>
          <w:p w14:paraId="2CC3DEF4">
            <w:pPr>
              <w:jc w:val="center"/>
              <w:rPr>
                <w:rFonts w:ascii="Times New Roman" w:hAnsi="Times New Roman" w:eastAsia="宋体" w:cs="Times New Roman"/>
                <w:kern w:val="0"/>
                <w:sz w:val="28"/>
                <w:szCs w:val="21"/>
              </w:rPr>
            </w:pPr>
          </w:p>
        </w:tc>
      </w:tr>
      <w:tr w14:paraId="274E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7" w:type="dxa"/>
            <w:tcBorders>
              <w:top w:val="single" w:color="auto" w:sz="4" w:space="0"/>
              <w:left w:val="single" w:color="auto" w:sz="4" w:space="0"/>
              <w:bottom w:val="single" w:color="auto" w:sz="4" w:space="0"/>
              <w:right w:val="single" w:color="auto" w:sz="4" w:space="0"/>
            </w:tcBorders>
            <w:vAlign w:val="center"/>
          </w:tcPr>
          <w:p w14:paraId="031B9883">
            <w:pPr>
              <w:jc w:val="center"/>
              <w:rPr>
                <w:rFonts w:hint="eastAsia" w:ascii="Times New Roman" w:hAnsi="Times New Roman" w:eastAsia="黑体" w:cs="黑体"/>
                <w:kern w:val="0"/>
                <w:sz w:val="28"/>
                <w:szCs w:val="21"/>
              </w:rPr>
            </w:pPr>
            <w:r>
              <w:rPr>
                <w:rFonts w:hint="eastAsia" w:ascii="Times New Roman" w:hAnsi="Times New Roman" w:eastAsia="黑体" w:cs="黑体"/>
                <w:kern w:val="0"/>
                <w:sz w:val="28"/>
                <w:szCs w:val="21"/>
              </w:rPr>
              <w:t>注册地址</w:t>
            </w:r>
          </w:p>
        </w:tc>
        <w:tc>
          <w:tcPr>
            <w:tcW w:w="7634" w:type="dxa"/>
            <w:gridSpan w:val="3"/>
            <w:tcBorders>
              <w:top w:val="single" w:color="auto" w:sz="4" w:space="0"/>
              <w:left w:val="single" w:color="auto" w:sz="4" w:space="0"/>
              <w:bottom w:val="single" w:color="auto" w:sz="4" w:space="0"/>
              <w:right w:val="single" w:color="auto" w:sz="4" w:space="0"/>
            </w:tcBorders>
            <w:vAlign w:val="center"/>
          </w:tcPr>
          <w:p w14:paraId="34E225DF">
            <w:pPr>
              <w:jc w:val="center"/>
              <w:rPr>
                <w:rFonts w:hint="eastAsia" w:ascii="Times New Roman" w:hAnsi="Times New Roman" w:eastAsia="宋体" w:cs="宋体"/>
                <w:kern w:val="0"/>
                <w:sz w:val="28"/>
                <w:szCs w:val="21"/>
                <w:lang w:eastAsia="zh-CN"/>
              </w:rPr>
            </w:pPr>
          </w:p>
        </w:tc>
      </w:tr>
      <w:tr w14:paraId="3A13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7" w:type="dxa"/>
            <w:tcBorders>
              <w:top w:val="single" w:color="auto" w:sz="4" w:space="0"/>
              <w:left w:val="single" w:color="auto" w:sz="4" w:space="0"/>
              <w:bottom w:val="single" w:color="auto" w:sz="4" w:space="0"/>
              <w:right w:val="single" w:color="auto" w:sz="4" w:space="0"/>
            </w:tcBorders>
            <w:vAlign w:val="center"/>
          </w:tcPr>
          <w:p w14:paraId="5761F98C">
            <w:pPr>
              <w:jc w:val="center"/>
              <w:rPr>
                <w:rFonts w:hint="eastAsia" w:ascii="Times New Roman" w:hAnsi="Times New Roman" w:eastAsia="黑体" w:cs="黑体"/>
                <w:kern w:val="0"/>
                <w:sz w:val="28"/>
                <w:szCs w:val="21"/>
              </w:rPr>
            </w:pPr>
            <w:r>
              <w:rPr>
                <w:rFonts w:hint="eastAsia" w:ascii="Times New Roman" w:hAnsi="Times New Roman" w:eastAsia="黑体" w:cs="黑体"/>
                <w:kern w:val="0"/>
                <w:sz w:val="28"/>
                <w:szCs w:val="21"/>
              </w:rPr>
              <w:t>申报责任人</w:t>
            </w:r>
          </w:p>
        </w:tc>
        <w:tc>
          <w:tcPr>
            <w:tcW w:w="2531" w:type="dxa"/>
            <w:tcBorders>
              <w:top w:val="single" w:color="auto" w:sz="4" w:space="0"/>
              <w:left w:val="single" w:color="auto" w:sz="4" w:space="0"/>
              <w:bottom w:val="single" w:color="auto" w:sz="4" w:space="0"/>
              <w:right w:val="single" w:color="auto" w:sz="4" w:space="0"/>
            </w:tcBorders>
            <w:vAlign w:val="center"/>
          </w:tcPr>
          <w:p w14:paraId="45F3BC6A">
            <w:pPr>
              <w:jc w:val="center"/>
              <w:rPr>
                <w:rFonts w:hint="eastAsia" w:ascii="Times New Roman" w:hAnsi="Times New Roman" w:eastAsia="宋体" w:cs="宋体"/>
                <w:kern w:val="0"/>
                <w:sz w:val="28"/>
                <w:szCs w:val="21"/>
              </w:rPr>
            </w:pPr>
          </w:p>
        </w:tc>
        <w:tc>
          <w:tcPr>
            <w:tcW w:w="2410" w:type="dxa"/>
            <w:tcBorders>
              <w:top w:val="single" w:color="auto" w:sz="4" w:space="0"/>
              <w:left w:val="single" w:color="auto" w:sz="4" w:space="0"/>
              <w:bottom w:val="single" w:color="auto" w:sz="4" w:space="0"/>
              <w:right w:val="single" w:color="auto" w:sz="4" w:space="0"/>
            </w:tcBorders>
            <w:vAlign w:val="center"/>
          </w:tcPr>
          <w:p w14:paraId="6B9DF4DD">
            <w:pPr>
              <w:jc w:val="center"/>
              <w:rPr>
                <w:rFonts w:hint="eastAsia" w:ascii="Times New Roman" w:hAnsi="Times New Roman" w:eastAsia="黑体" w:cs="黑体"/>
                <w:kern w:val="0"/>
                <w:sz w:val="28"/>
                <w:szCs w:val="21"/>
              </w:rPr>
            </w:pPr>
            <w:r>
              <w:rPr>
                <w:rFonts w:hint="eastAsia" w:ascii="Times New Roman" w:hAnsi="Times New Roman" w:eastAsia="黑体" w:cs="黑体"/>
                <w:kern w:val="0"/>
                <w:sz w:val="28"/>
                <w:szCs w:val="21"/>
              </w:rPr>
              <w:t>申报责任人电话</w:t>
            </w:r>
          </w:p>
        </w:tc>
        <w:tc>
          <w:tcPr>
            <w:tcW w:w="2693" w:type="dxa"/>
            <w:tcBorders>
              <w:top w:val="single" w:color="auto" w:sz="4" w:space="0"/>
              <w:left w:val="single" w:color="auto" w:sz="4" w:space="0"/>
              <w:bottom w:val="single" w:color="auto" w:sz="4" w:space="0"/>
              <w:right w:val="single" w:color="auto" w:sz="4" w:space="0"/>
            </w:tcBorders>
            <w:vAlign w:val="center"/>
          </w:tcPr>
          <w:p w14:paraId="0D587CE0">
            <w:pPr>
              <w:jc w:val="center"/>
              <w:rPr>
                <w:rFonts w:hint="eastAsia" w:ascii="Times New Roman" w:hAnsi="Times New Roman" w:eastAsia="宋体" w:cs="宋体"/>
                <w:kern w:val="0"/>
                <w:sz w:val="28"/>
                <w:szCs w:val="21"/>
              </w:rPr>
            </w:pPr>
          </w:p>
        </w:tc>
      </w:tr>
      <w:tr w14:paraId="003F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567" w:type="dxa"/>
            <w:tcBorders>
              <w:top w:val="single" w:color="auto" w:sz="4" w:space="0"/>
              <w:left w:val="single" w:color="auto" w:sz="4" w:space="0"/>
              <w:bottom w:val="single" w:color="auto" w:sz="4" w:space="0"/>
              <w:right w:val="single" w:color="auto" w:sz="4" w:space="0"/>
            </w:tcBorders>
            <w:vAlign w:val="center"/>
          </w:tcPr>
          <w:p w14:paraId="56B17A6B">
            <w:pPr>
              <w:jc w:val="center"/>
              <w:rPr>
                <w:rFonts w:hint="eastAsia" w:ascii="Times New Roman" w:hAnsi="Times New Roman" w:eastAsia="黑体" w:cs="黑体"/>
                <w:kern w:val="0"/>
                <w:sz w:val="28"/>
                <w:szCs w:val="21"/>
              </w:rPr>
            </w:pPr>
            <w:r>
              <w:rPr>
                <w:rFonts w:hint="eastAsia" w:ascii="Times New Roman" w:hAnsi="Times New Roman" w:eastAsia="黑体" w:cs="黑体"/>
                <w:kern w:val="0"/>
                <w:sz w:val="28"/>
                <w:szCs w:val="21"/>
              </w:rPr>
              <w:t>申报参与活动的</w:t>
            </w:r>
          </w:p>
          <w:p w14:paraId="3D973781">
            <w:pPr>
              <w:jc w:val="center"/>
              <w:rPr>
                <w:rFonts w:hint="eastAsia" w:ascii="Times New Roman" w:hAnsi="Times New Roman" w:eastAsia="黑体" w:cs="黑体"/>
                <w:kern w:val="0"/>
                <w:sz w:val="28"/>
                <w:szCs w:val="21"/>
              </w:rPr>
            </w:pPr>
            <w:r>
              <w:rPr>
                <w:rFonts w:hint="eastAsia" w:ascii="Times New Roman" w:hAnsi="Times New Roman" w:eastAsia="黑体" w:cs="黑体"/>
                <w:kern w:val="0"/>
                <w:sz w:val="28"/>
                <w:szCs w:val="21"/>
              </w:rPr>
              <w:t>商品品类</w:t>
            </w:r>
          </w:p>
        </w:tc>
        <w:tc>
          <w:tcPr>
            <w:tcW w:w="7634" w:type="dxa"/>
            <w:gridSpan w:val="3"/>
            <w:tcBorders>
              <w:top w:val="single" w:color="auto" w:sz="4" w:space="0"/>
              <w:left w:val="single" w:color="auto" w:sz="4" w:space="0"/>
              <w:bottom w:val="single" w:color="auto" w:sz="4" w:space="0"/>
              <w:right w:val="single" w:color="auto" w:sz="4" w:space="0"/>
            </w:tcBorders>
            <w:vAlign w:val="center"/>
          </w:tcPr>
          <w:p w14:paraId="63537BAF">
            <w:pP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注：在6类国补家电、4类国补数码和智能产品、6类</w:t>
            </w:r>
            <w:r>
              <w:rPr>
                <w:rFonts w:ascii="Times New Roman" w:hAnsi="Times New Roman" w:eastAsia="宋体" w:cs="Times New Roman"/>
                <w:kern w:val="0"/>
                <w:sz w:val="24"/>
                <w:szCs w:val="20"/>
              </w:rPr>
              <w:t>智能家居及适老化家居产品</w:t>
            </w:r>
            <w:r>
              <w:rPr>
                <w:rFonts w:hint="eastAsia" w:ascii="Times New Roman" w:hAnsi="Times New Roman" w:eastAsia="宋体" w:cs="Times New Roman"/>
                <w:kern w:val="0"/>
                <w:sz w:val="24"/>
                <w:szCs w:val="20"/>
              </w:rPr>
              <w:t>，3类</w:t>
            </w:r>
            <w:r>
              <w:rPr>
                <w:rFonts w:ascii="Times New Roman" w:hAnsi="Times New Roman" w:eastAsia="宋体" w:cs="Times New Roman"/>
                <w:kern w:val="0"/>
                <w:sz w:val="24"/>
                <w:szCs w:val="20"/>
              </w:rPr>
              <w:t>“人工智能+”新一代智能终端</w:t>
            </w:r>
            <w:r>
              <w:rPr>
                <w:rFonts w:hint="eastAsia" w:ascii="Times New Roman" w:hAnsi="Times New Roman" w:eastAsia="宋体" w:cs="Times New Roman"/>
                <w:kern w:val="0"/>
                <w:sz w:val="24"/>
                <w:szCs w:val="20"/>
              </w:rPr>
              <w:t>，1类</w:t>
            </w:r>
            <w:r>
              <w:rPr>
                <w:rFonts w:ascii="Times New Roman" w:hAnsi="Times New Roman" w:eastAsia="宋体" w:cs="Times New Roman"/>
                <w:kern w:val="0"/>
                <w:sz w:val="24"/>
                <w:szCs w:val="20"/>
              </w:rPr>
              <w:t>消费医疗产品</w:t>
            </w:r>
            <w:r>
              <w:rPr>
                <w:rFonts w:hint="eastAsia" w:ascii="Times New Roman" w:hAnsi="Times New Roman" w:eastAsia="宋体" w:cs="Times New Roman"/>
                <w:kern w:val="0"/>
                <w:sz w:val="24"/>
                <w:szCs w:val="20"/>
              </w:rPr>
              <w:t>中选择主要申报参与品类填写，可多选。</w:t>
            </w:r>
          </w:p>
        </w:tc>
      </w:tr>
      <w:tr w14:paraId="34B4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7" w:type="dxa"/>
            <w:tcBorders>
              <w:top w:val="single" w:color="auto" w:sz="4" w:space="0"/>
              <w:left w:val="single" w:color="auto" w:sz="4" w:space="0"/>
              <w:bottom w:val="single" w:color="auto" w:sz="4" w:space="0"/>
              <w:right w:val="single" w:color="auto" w:sz="4" w:space="0"/>
            </w:tcBorders>
            <w:vAlign w:val="center"/>
          </w:tcPr>
          <w:p w14:paraId="4A1E588D">
            <w:pPr>
              <w:jc w:val="center"/>
              <w:rPr>
                <w:rFonts w:hint="eastAsia" w:ascii="Times New Roman" w:hAnsi="Times New Roman" w:eastAsia="黑体" w:cs="黑体"/>
                <w:kern w:val="0"/>
                <w:sz w:val="28"/>
                <w:szCs w:val="21"/>
              </w:rPr>
            </w:pPr>
            <w:r>
              <w:rPr>
                <w:rFonts w:hint="eastAsia" w:ascii="Times New Roman" w:hAnsi="Times New Roman" w:eastAsia="黑体" w:cs="黑体"/>
                <w:kern w:val="0"/>
                <w:sz w:val="28"/>
                <w:szCs w:val="21"/>
              </w:rPr>
              <w:t>申报参与活动的线下门店数量</w:t>
            </w:r>
          </w:p>
        </w:tc>
        <w:tc>
          <w:tcPr>
            <w:tcW w:w="2531" w:type="dxa"/>
            <w:tcBorders>
              <w:top w:val="single" w:color="auto" w:sz="4" w:space="0"/>
              <w:left w:val="single" w:color="auto" w:sz="4" w:space="0"/>
              <w:bottom w:val="single" w:color="auto" w:sz="4" w:space="0"/>
              <w:right w:val="single" w:color="auto" w:sz="4" w:space="0"/>
            </w:tcBorders>
            <w:vAlign w:val="center"/>
          </w:tcPr>
          <w:p w14:paraId="1248A154">
            <w:pPr>
              <w:jc w:val="center"/>
              <w:rPr>
                <w:rFonts w:hint="eastAsia" w:ascii="Times New Roman" w:hAnsi="Times New Roman" w:eastAsia="宋体" w:cs="宋体"/>
                <w:kern w:val="0"/>
                <w:sz w:val="28"/>
                <w:szCs w:val="21"/>
              </w:rPr>
            </w:pPr>
          </w:p>
        </w:tc>
        <w:tc>
          <w:tcPr>
            <w:tcW w:w="2410" w:type="dxa"/>
            <w:tcBorders>
              <w:top w:val="single" w:color="auto" w:sz="4" w:space="0"/>
              <w:left w:val="single" w:color="auto" w:sz="4" w:space="0"/>
              <w:bottom w:val="single" w:color="auto" w:sz="4" w:space="0"/>
              <w:right w:val="single" w:color="auto" w:sz="4" w:space="0"/>
            </w:tcBorders>
            <w:vAlign w:val="center"/>
          </w:tcPr>
          <w:p w14:paraId="0B4FA780">
            <w:pPr>
              <w:jc w:val="center"/>
              <w:rPr>
                <w:rFonts w:hint="eastAsia" w:ascii="Times New Roman" w:hAnsi="Times New Roman" w:eastAsia="黑体" w:cs="黑体"/>
                <w:kern w:val="0"/>
                <w:sz w:val="28"/>
                <w:szCs w:val="21"/>
              </w:rPr>
            </w:pPr>
            <w:r>
              <w:rPr>
                <w:rFonts w:hint="eastAsia" w:ascii="Times New Roman" w:hAnsi="Times New Roman" w:eastAsia="黑体" w:cs="黑体"/>
                <w:kern w:val="0"/>
                <w:sz w:val="28"/>
                <w:szCs w:val="21"/>
              </w:rPr>
              <w:t>申报参与活动的线上渠道名称</w:t>
            </w:r>
          </w:p>
        </w:tc>
        <w:tc>
          <w:tcPr>
            <w:tcW w:w="2693" w:type="dxa"/>
            <w:tcBorders>
              <w:top w:val="single" w:color="auto" w:sz="4" w:space="0"/>
              <w:left w:val="single" w:color="auto" w:sz="4" w:space="0"/>
              <w:bottom w:val="single" w:color="auto" w:sz="4" w:space="0"/>
              <w:right w:val="single" w:color="auto" w:sz="4" w:space="0"/>
            </w:tcBorders>
            <w:vAlign w:val="center"/>
          </w:tcPr>
          <w:p w14:paraId="133539D6">
            <w:pPr>
              <w:jc w:val="center"/>
              <w:rPr>
                <w:rFonts w:hint="eastAsia" w:ascii="Times New Roman" w:hAnsi="Times New Roman" w:eastAsia="宋体" w:cs="宋体"/>
                <w:kern w:val="0"/>
                <w:sz w:val="28"/>
                <w:szCs w:val="21"/>
              </w:rPr>
            </w:pPr>
          </w:p>
        </w:tc>
      </w:tr>
      <w:tr w14:paraId="422E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7" w:type="dxa"/>
            <w:tcBorders>
              <w:top w:val="single" w:color="auto" w:sz="4" w:space="0"/>
              <w:left w:val="single" w:color="auto" w:sz="4" w:space="0"/>
              <w:bottom w:val="single" w:color="auto" w:sz="4" w:space="0"/>
              <w:right w:val="single" w:color="auto" w:sz="4" w:space="0"/>
            </w:tcBorders>
            <w:vAlign w:val="center"/>
          </w:tcPr>
          <w:p w14:paraId="6DB7B9EA">
            <w:pPr>
              <w:jc w:val="center"/>
              <w:rPr>
                <w:rFonts w:hint="eastAsia" w:ascii="Times New Roman" w:hAnsi="Times New Roman" w:eastAsia="黑体" w:cs="黑体"/>
                <w:kern w:val="0"/>
                <w:sz w:val="28"/>
                <w:szCs w:val="21"/>
              </w:rPr>
            </w:pPr>
            <w:r>
              <w:rPr>
                <w:rFonts w:hint="eastAsia" w:ascii="Times New Roman" w:hAnsi="Times New Roman" w:eastAsia="黑体" w:cs="黑体"/>
                <w:kern w:val="0"/>
                <w:sz w:val="28"/>
                <w:szCs w:val="21"/>
              </w:rPr>
              <w:t>2025年营业收入</w:t>
            </w:r>
          </w:p>
        </w:tc>
        <w:tc>
          <w:tcPr>
            <w:tcW w:w="2531" w:type="dxa"/>
            <w:tcBorders>
              <w:top w:val="single" w:color="auto" w:sz="4" w:space="0"/>
              <w:left w:val="single" w:color="auto" w:sz="4" w:space="0"/>
              <w:bottom w:val="single" w:color="auto" w:sz="4" w:space="0"/>
              <w:right w:val="single" w:color="auto" w:sz="4" w:space="0"/>
            </w:tcBorders>
            <w:vAlign w:val="center"/>
          </w:tcPr>
          <w:p w14:paraId="572FA895">
            <w:pPr>
              <w:jc w:val="center"/>
              <w:rPr>
                <w:rFonts w:hint="eastAsia" w:ascii="Times New Roman" w:hAnsi="Times New Roman" w:eastAsia="宋体" w:cs="宋体"/>
                <w:kern w:val="0"/>
                <w:sz w:val="28"/>
                <w:szCs w:val="21"/>
              </w:rPr>
            </w:pPr>
          </w:p>
        </w:tc>
        <w:tc>
          <w:tcPr>
            <w:tcW w:w="2410" w:type="dxa"/>
            <w:tcBorders>
              <w:top w:val="single" w:color="auto" w:sz="4" w:space="0"/>
              <w:left w:val="single" w:color="auto" w:sz="4" w:space="0"/>
              <w:bottom w:val="single" w:color="auto" w:sz="4" w:space="0"/>
              <w:right w:val="single" w:color="auto" w:sz="4" w:space="0"/>
            </w:tcBorders>
            <w:vAlign w:val="center"/>
          </w:tcPr>
          <w:p w14:paraId="0A8B25D8">
            <w:pPr>
              <w:jc w:val="center"/>
              <w:rPr>
                <w:rFonts w:hint="eastAsia" w:ascii="Times New Roman" w:hAnsi="Times New Roman" w:eastAsia="黑体" w:cs="黑体"/>
                <w:kern w:val="0"/>
                <w:sz w:val="28"/>
                <w:szCs w:val="21"/>
              </w:rPr>
            </w:pPr>
            <w:r>
              <w:rPr>
                <w:rFonts w:hint="eastAsia" w:ascii="Times New Roman" w:hAnsi="Times New Roman" w:eastAsia="黑体" w:cs="黑体"/>
                <w:kern w:val="0"/>
                <w:sz w:val="28"/>
                <w:szCs w:val="21"/>
              </w:rPr>
              <w:t>2025年纳税总额</w:t>
            </w:r>
          </w:p>
        </w:tc>
        <w:tc>
          <w:tcPr>
            <w:tcW w:w="2693" w:type="dxa"/>
            <w:tcBorders>
              <w:top w:val="single" w:color="auto" w:sz="4" w:space="0"/>
              <w:left w:val="single" w:color="auto" w:sz="4" w:space="0"/>
              <w:bottom w:val="single" w:color="auto" w:sz="4" w:space="0"/>
              <w:right w:val="single" w:color="auto" w:sz="4" w:space="0"/>
            </w:tcBorders>
            <w:vAlign w:val="center"/>
          </w:tcPr>
          <w:p w14:paraId="22792DF8">
            <w:pPr>
              <w:jc w:val="center"/>
              <w:rPr>
                <w:rFonts w:hint="eastAsia" w:ascii="Times New Roman" w:hAnsi="Times New Roman" w:eastAsia="宋体" w:cs="宋体"/>
                <w:kern w:val="0"/>
                <w:sz w:val="28"/>
                <w:szCs w:val="21"/>
              </w:rPr>
            </w:pPr>
          </w:p>
        </w:tc>
      </w:tr>
      <w:tr w14:paraId="4675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7" w:type="dxa"/>
            <w:tcBorders>
              <w:top w:val="single" w:color="auto" w:sz="4" w:space="0"/>
              <w:left w:val="single" w:color="auto" w:sz="4" w:space="0"/>
              <w:bottom w:val="single" w:color="auto" w:sz="4" w:space="0"/>
              <w:right w:val="single" w:color="auto" w:sz="4" w:space="0"/>
            </w:tcBorders>
            <w:vAlign w:val="center"/>
          </w:tcPr>
          <w:p w14:paraId="1EB9585B">
            <w:pPr>
              <w:jc w:val="center"/>
              <w:rPr>
                <w:rFonts w:hint="eastAsia" w:ascii="Times New Roman" w:hAnsi="Times New Roman" w:eastAsia="黑体" w:cs="黑体"/>
                <w:kern w:val="0"/>
                <w:sz w:val="28"/>
                <w:szCs w:val="21"/>
              </w:rPr>
            </w:pPr>
            <w:r>
              <w:rPr>
                <w:rFonts w:hint="eastAsia" w:ascii="Times New Roman" w:hAnsi="Times New Roman" w:eastAsia="黑体" w:cs="黑体"/>
                <w:kern w:val="0"/>
                <w:sz w:val="28"/>
                <w:szCs w:val="21"/>
              </w:rPr>
              <w:t>2025年总利润</w:t>
            </w:r>
          </w:p>
        </w:tc>
        <w:tc>
          <w:tcPr>
            <w:tcW w:w="2531" w:type="dxa"/>
            <w:tcBorders>
              <w:top w:val="single" w:color="auto" w:sz="4" w:space="0"/>
              <w:left w:val="single" w:color="auto" w:sz="4" w:space="0"/>
              <w:bottom w:val="single" w:color="auto" w:sz="4" w:space="0"/>
              <w:right w:val="single" w:color="auto" w:sz="4" w:space="0"/>
            </w:tcBorders>
            <w:vAlign w:val="center"/>
          </w:tcPr>
          <w:p w14:paraId="7ACC13C8">
            <w:pPr>
              <w:jc w:val="center"/>
              <w:rPr>
                <w:rFonts w:hint="eastAsia" w:ascii="Times New Roman" w:hAnsi="Times New Roman" w:eastAsia="宋体" w:cs="宋体"/>
                <w:kern w:val="0"/>
                <w:sz w:val="28"/>
                <w:szCs w:val="21"/>
              </w:rPr>
            </w:pPr>
          </w:p>
        </w:tc>
        <w:tc>
          <w:tcPr>
            <w:tcW w:w="2410" w:type="dxa"/>
            <w:tcBorders>
              <w:top w:val="single" w:color="auto" w:sz="4" w:space="0"/>
              <w:left w:val="single" w:color="auto" w:sz="4" w:space="0"/>
              <w:bottom w:val="single" w:color="auto" w:sz="4" w:space="0"/>
              <w:right w:val="single" w:color="auto" w:sz="4" w:space="0"/>
            </w:tcBorders>
            <w:vAlign w:val="center"/>
          </w:tcPr>
          <w:p w14:paraId="05548ABB">
            <w:pPr>
              <w:jc w:val="center"/>
              <w:rPr>
                <w:rFonts w:hint="eastAsia" w:ascii="Times New Roman" w:hAnsi="Times New Roman" w:eastAsia="黑体" w:cs="黑体"/>
                <w:kern w:val="0"/>
                <w:sz w:val="28"/>
                <w:szCs w:val="21"/>
              </w:rPr>
            </w:pPr>
            <w:r>
              <w:rPr>
                <w:rFonts w:hint="eastAsia" w:ascii="Times New Roman" w:hAnsi="Times New Roman" w:eastAsia="黑体" w:cs="黑体"/>
                <w:kern w:val="0"/>
                <w:sz w:val="28"/>
                <w:szCs w:val="21"/>
              </w:rPr>
              <w:t>2025年资产规模</w:t>
            </w:r>
          </w:p>
        </w:tc>
        <w:tc>
          <w:tcPr>
            <w:tcW w:w="2693" w:type="dxa"/>
            <w:tcBorders>
              <w:top w:val="single" w:color="auto" w:sz="4" w:space="0"/>
              <w:left w:val="single" w:color="auto" w:sz="4" w:space="0"/>
              <w:bottom w:val="single" w:color="auto" w:sz="4" w:space="0"/>
              <w:right w:val="single" w:color="auto" w:sz="4" w:space="0"/>
            </w:tcBorders>
            <w:vAlign w:val="center"/>
          </w:tcPr>
          <w:p w14:paraId="274DBD9D">
            <w:pPr>
              <w:jc w:val="center"/>
              <w:rPr>
                <w:rFonts w:hint="eastAsia" w:ascii="Times New Roman" w:hAnsi="Times New Roman" w:eastAsia="宋体" w:cs="宋体"/>
                <w:kern w:val="0"/>
                <w:sz w:val="28"/>
                <w:szCs w:val="21"/>
              </w:rPr>
            </w:pPr>
          </w:p>
        </w:tc>
      </w:tr>
      <w:tr w14:paraId="2B2B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1" w:type="dxa"/>
            <w:gridSpan w:val="4"/>
            <w:tcBorders>
              <w:top w:val="single" w:color="auto" w:sz="4" w:space="0"/>
              <w:left w:val="single" w:color="auto" w:sz="4" w:space="0"/>
              <w:bottom w:val="single" w:color="auto" w:sz="4" w:space="0"/>
              <w:right w:val="single" w:color="auto" w:sz="4" w:space="0"/>
            </w:tcBorders>
            <w:vAlign w:val="center"/>
          </w:tcPr>
          <w:p w14:paraId="29482A2A">
            <w:pPr>
              <w:ind w:firstLine="480" w:firstLineChars="20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申报单位承诺：</w:t>
            </w:r>
          </w:p>
          <w:p w14:paraId="46337A67">
            <w:pPr>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1.</w:t>
            </w:r>
            <w:r>
              <w:rPr>
                <w:rFonts w:hint="eastAsia" w:ascii="Times New Roman" w:hAnsi="Times New Roman" w:eastAsia="宋体" w:cs="Times New Roman"/>
                <w:kern w:val="0"/>
                <w:sz w:val="24"/>
                <w:szCs w:val="20"/>
              </w:rPr>
              <w:t>本单位信用状况良好，满足申报基本要求，符合参与活动经营主体的资格条件。</w:t>
            </w:r>
          </w:p>
          <w:p w14:paraId="6BC7C2CF">
            <w:pPr>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申报材料均依据相关要求，真实、准确、详尽提供。</w:t>
            </w:r>
          </w:p>
          <w:p w14:paraId="706EA209">
            <w:pPr>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3.</w:t>
            </w:r>
            <w:r>
              <w:rPr>
                <w:rFonts w:hint="eastAsia" w:ascii="Times New Roman" w:hAnsi="Times New Roman" w:eastAsia="宋体" w:cs="Times New Roman"/>
                <w:kern w:val="0"/>
                <w:sz w:val="24"/>
                <w:szCs w:val="20"/>
              </w:rPr>
              <w:t>申报参与活动的线下门店、线上渠道均未在其他地市参加家电、数码和智能产品补贴活动。</w:t>
            </w:r>
          </w:p>
          <w:p w14:paraId="3D279D5B">
            <w:pPr>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4.</w:t>
            </w:r>
            <w:r>
              <w:rPr>
                <w:rFonts w:hint="eastAsia" w:ascii="Times New Roman" w:hAnsi="Times New Roman" w:eastAsia="宋体" w:cs="Times New Roman"/>
                <w:kern w:val="0"/>
                <w:sz w:val="24"/>
                <w:szCs w:val="20"/>
              </w:rPr>
              <w:t>申报审核通过后，将严格按照各项要求参与活动。</w:t>
            </w:r>
          </w:p>
          <w:p w14:paraId="1E8FE320">
            <w:pPr>
              <w:spacing w:line="320" w:lineRule="exact"/>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5.</w:t>
            </w:r>
            <w:r>
              <w:rPr>
                <w:rFonts w:hint="eastAsia" w:ascii="Times New Roman" w:hAnsi="Times New Roman" w:eastAsia="宋体" w:cs="Times New Roman"/>
                <w:kern w:val="0"/>
                <w:sz w:val="24"/>
                <w:szCs w:val="20"/>
              </w:rPr>
              <w:t>如违背以上承诺，愿意承担相关责任，同意活动承办单位取消本单位活动参与资格、退回已使用的补贴资金，并同意有关主管部门将相关失信信息记录记入公共信用信息系统。严重失信的，同意在相关政府门户网站公开。</w:t>
            </w:r>
          </w:p>
          <w:p w14:paraId="7F9E7FAD">
            <w:pPr>
              <w:ind w:firstLine="480" w:firstLineChars="200"/>
              <w:rPr>
                <w:rFonts w:ascii="Times New Roman" w:hAnsi="Times New Roman" w:eastAsia="宋体" w:cs="Times New Roman"/>
                <w:kern w:val="0"/>
                <w:sz w:val="24"/>
                <w:szCs w:val="20"/>
              </w:rPr>
            </w:pPr>
          </w:p>
          <w:p w14:paraId="65AFC544">
            <w:pPr>
              <w:spacing w:line="264" w:lineRule="auto"/>
              <w:ind w:left="2432" w:leftChars="1158" w:firstLine="480" w:firstLineChars="20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申报单位（公章）：</w:t>
            </w:r>
          </w:p>
          <w:p w14:paraId="6F7A9083">
            <w:pPr>
              <w:spacing w:line="264" w:lineRule="auto"/>
              <w:ind w:left="2432" w:leftChars="1158" w:firstLine="480" w:firstLineChars="20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申报单位法定代表人（签名）：</w:t>
            </w:r>
          </w:p>
          <w:p w14:paraId="5526D70D">
            <w:pPr>
              <w:spacing w:line="264" w:lineRule="auto"/>
              <w:ind w:left="2432" w:leftChars="1158" w:firstLine="480" w:firstLineChars="20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项目申报责任人（签名）：</w:t>
            </w:r>
          </w:p>
          <w:p w14:paraId="360DA734">
            <w:pPr>
              <w:ind w:firstLine="480" w:firstLineChars="200"/>
              <w:rPr>
                <w:rFonts w:ascii="Times New Roman" w:hAnsi="Times New Roman" w:eastAsia="宋体" w:cs="Times New Roman"/>
                <w:kern w:val="0"/>
                <w:sz w:val="24"/>
                <w:szCs w:val="20"/>
              </w:rPr>
            </w:pPr>
          </w:p>
        </w:tc>
      </w:tr>
    </w:tbl>
    <w:p w14:paraId="640776CD">
      <w:pPr>
        <w:rPr>
          <w:rFonts w:ascii="Times New Roman" w:hAnsi="Times New Roman" w:eastAsia="方正仿宋_GBK" w:cs="Times New Roman"/>
          <w:kern w:val="0"/>
          <w:sz w:val="32"/>
          <w:szCs w:val="22"/>
        </w:rPr>
      </w:pPr>
    </w:p>
    <w:p w14:paraId="79DB7DB8">
      <w:pPr>
        <w:spacing w:line="300" w:lineRule="auto"/>
        <w:rPr>
          <w:rFonts w:ascii="Times New Roman" w:hAnsi="Times New Roman"/>
        </w:rPr>
        <w:sectPr>
          <w:footerReference r:id="rId3" w:type="default"/>
          <w:pgSz w:w="11906" w:h="16838"/>
          <w:pgMar w:top="2098" w:right="1588" w:bottom="1701" w:left="1588" w:header="1247" w:footer="1247" w:gutter="0"/>
          <w:pgNumType w:fmt="decimal"/>
          <w:cols w:space="425" w:num="1"/>
          <w:docGrid w:linePitch="312" w:charSpace="0"/>
        </w:sectPr>
      </w:pPr>
    </w:p>
    <w:p w14:paraId="5994658F">
      <w:pPr>
        <w:rPr>
          <w:rFonts w:hint="eastAsia" w:ascii="Times New Roman" w:hAnsi="Times New Roman" w:eastAsia="宋体" w:cs="宋体"/>
          <w:sz w:val="32"/>
          <w:szCs w:val="22"/>
        </w:rPr>
      </w:pPr>
      <w:r>
        <w:rPr>
          <w:rFonts w:hint="eastAsia" w:ascii="Times New Roman" w:hAnsi="Times New Roman" w:eastAsia="宋体" w:cs="宋体"/>
          <w:sz w:val="32"/>
          <w:szCs w:val="22"/>
        </w:rPr>
        <w:t>附件2</w:t>
      </w:r>
    </w:p>
    <w:p w14:paraId="4D93FD5D">
      <w:pPr>
        <w:jc w:val="center"/>
        <w:rPr>
          <w:rFonts w:hint="eastAsia" w:ascii="Times New Roman" w:hAnsi="Times New Roman" w:eastAsia="黑体" w:cs="黑体"/>
          <w:sz w:val="44"/>
          <w:szCs w:val="44"/>
        </w:rPr>
      </w:pPr>
      <w:r>
        <w:rPr>
          <w:rFonts w:hint="eastAsia" w:ascii="Times New Roman" w:hAnsi="Times New Roman" w:eastAsia="黑体" w:cs="黑体"/>
          <w:sz w:val="44"/>
          <w:szCs w:val="44"/>
        </w:rPr>
        <w:t>2026年南京市家电以旧换新、数码和智能产品购新补贴活动</w:t>
      </w:r>
    </w:p>
    <w:p w14:paraId="5E8F3903">
      <w:pPr>
        <w:jc w:val="center"/>
        <w:rPr>
          <w:rFonts w:hint="eastAsia" w:ascii="Times New Roman" w:hAnsi="Times New Roman" w:eastAsia="黑体" w:cs="黑体"/>
          <w:sz w:val="44"/>
          <w:szCs w:val="44"/>
        </w:rPr>
      </w:pPr>
      <w:r>
        <w:rPr>
          <w:rFonts w:hint="eastAsia" w:ascii="Times New Roman" w:hAnsi="Times New Roman" w:eastAsia="黑体" w:cs="黑体"/>
          <w:sz w:val="44"/>
          <w:szCs w:val="44"/>
        </w:rPr>
        <w:t>经营主体销售渠道汇总表</w:t>
      </w:r>
    </w:p>
    <w:p w14:paraId="6D9DA3C1">
      <w:pPr>
        <w:rPr>
          <w:rFonts w:hint="eastAsia" w:ascii="Times New Roman" w:hAnsi="Times New Roman" w:eastAsia="宋体" w:cs="宋体"/>
          <w:sz w:val="28"/>
          <w:szCs w:val="21"/>
        </w:rPr>
      </w:pPr>
    </w:p>
    <w:p w14:paraId="52531C48">
      <w:pPr>
        <w:rPr>
          <w:rFonts w:hint="eastAsia" w:ascii="Times New Roman" w:hAnsi="Times New Roman" w:eastAsia="宋体" w:cs="宋体"/>
          <w:sz w:val="28"/>
          <w:szCs w:val="21"/>
        </w:rPr>
      </w:pPr>
      <w:r>
        <w:rPr>
          <w:rFonts w:hint="eastAsia" w:ascii="Times New Roman" w:hAnsi="Times New Roman" w:eastAsia="宋体" w:cs="宋体"/>
          <w:sz w:val="28"/>
          <w:szCs w:val="21"/>
        </w:rPr>
        <w:t>经营主体名称（公章）：</w:t>
      </w:r>
    </w:p>
    <w:tbl>
      <w:tblPr>
        <w:tblStyle w:val="5"/>
        <w:tblW w:w="15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969"/>
        <w:gridCol w:w="3845"/>
        <w:gridCol w:w="3243"/>
        <w:gridCol w:w="1417"/>
        <w:gridCol w:w="2268"/>
      </w:tblGrid>
      <w:tr w14:paraId="6425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2CD93FC3">
            <w:pPr>
              <w:jc w:val="center"/>
              <w:rPr>
                <w:rFonts w:hint="eastAsia" w:ascii="Times New Roman" w:hAnsi="Times New Roman" w:eastAsia="黑体" w:cs="黑体"/>
                <w:kern w:val="0"/>
                <w:sz w:val="28"/>
                <w:szCs w:val="21"/>
              </w:rPr>
            </w:pPr>
            <w:r>
              <w:rPr>
                <w:rFonts w:hint="eastAsia" w:ascii="Times New Roman" w:hAnsi="Times New Roman" w:eastAsia="黑体" w:cs="黑体"/>
                <w:kern w:val="0"/>
                <w:sz w:val="28"/>
                <w:szCs w:val="21"/>
              </w:rPr>
              <w:t>序号</w:t>
            </w:r>
          </w:p>
        </w:tc>
        <w:tc>
          <w:tcPr>
            <w:tcW w:w="3969" w:type="dxa"/>
          </w:tcPr>
          <w:p w14:paraId="697CB134">
            <w:pPr>
              <w:jc w:val="center"/>
              <w:rPr>
                <w:rFonts w:hint="eastAsia" w:ascii="Times New Roman" w:hAnsi="Times New Roman" w:eastAsia="黑体" w:cs="黑体"/>
                <w:kern w:val="0"/>
                <w:sz w:val="28"/>
                <w:szCs w:val="21"/>
              </w:rPr>
            </w:pPr>
            <w:r>
              <w:rPr>
                <w:rFonts w:hint="eastAsia" w:ascii="Times New Roman" w:hAnsi="Times New Roman" w:eastAsia="黑体" w:cs="黑体"/>
                <w:kern w:val="0"/>
                <w:sz w:val="28"/>
                <w:szCs w:val="21"/>
              </w:rPr>
              <w:t>线下门店（线上渠道）名称</w:t>
            </w:r>
          </w:p>
        </w:tc>
        <w:tc>
          <w:tcPr>
            <w:tcW w:w="3845" w:type="dxa"/>
          </w:tcPr>
          <w:p w14:paraId="45D3950F">
            <w:pPr>
              <w:jc w:val="center"/>
              <w:rPr>
                <w:rFonts w:hint="eastAsia" w:ascii="Times New Roman" w:hAnsi="Times New Roman" w:eastAsia="黑体" w:cs="黑体"/>
                <w:kern w:val="0"/>
                <w:sz w:val="28"/>
                <w:szCs w:val="21"/>
              </w:rPr>
            </w:pPr>
            <w:r>
              <w:rPr>
                <w:rFonts w:hint="eastAsia" w:ascii="Times New Roman" w:hAnsi="Times New Roman" w:eastAsia="黑体" w:cs="黑体"/>
                <w:kern w:val="0"/>
                <w:sz w:val="28"/>
                <w:szCs w:val="21"/>
              </w:rPr>
              <w:t>线下门店地址/线上渠道信息</w:t>
            </w:r>
          </w:p>
        </w:tc>
        <w:tc>
          <w:tcPr>
            <w:tcW w:w="3243" w:type="dxa"/>
          </w:tcPr>
          <w:p w14:paraId="1F8B70B0">
            <w:pPr>
              <w:jc w:val="center"/>
              <w:rPr>
                <w:rFonts w:hint="eastAsia" w:ascii="Times New Roman" w:hAnsi="Times New Roman" w:eastAsia="黑体" w:cs="黑体"/>
                <w:kern w:val="0"/>
                <w:sz w:val="28"/>
                <w:szCs w:val="21"/>
              </w:rPr>
            </w:pPr>
            <w:r>
              <w:rPr>
                <w:rFonts w:hint="eastAsia" w:ascii="Times New Roman" w:hAnsi="Times New Roman" w:eastAsia="黑体" w:cs="黑体"/>
                <w:kern w:val="0"/>
                <w:sz w:val="28"/>
                <w:szCs w:val="21"/>
              </w:rPr>
              <w:t>统一社会信用代码</w:t>
            </w:r>
          </w:p>
        </w:tc>
        <w:tc>
          <w:tcPr>
            <w:tcW w:w="1417" w:type="dxa"/>
          </w:tcPr>
          <w:p w14:paraId="65BD8BC1">
            <w:pPr>
              <w:jc w:val="center"/>
              <w:rPr>
                <w:rFonts w:hint="eastAsia" w:ascii="Times New Roman" w:hAnsi="Times New Roman" w:eastAsia="黑体" w:cs="黑体"/>
                <w:kern w:val="0"/>
                <w:sz w:val="28"/>
                <w:szCs w:val="21"/>
              </w:rPr>
            </w:pPr>
            <w:r>
              <w:rPr>
                <w:rFonts w:hint="eastAsia" w:ascii="Times New Roman" w:hAnsi="Times New Roman" w:eastAsia="黑体" w:cs="黑体"/>
                <w:kern w:val="0"/>
                <w:sz w:val="28"/>
                <w:szCs w:val="21"/>
              </w:rPr>
              <w:t>负责人</w:t>
            </w:r>
          </w:p>
        </w:tc>
        <w:tc>
          <w:tcPr>
            <w:tcW w:w="2268" w:type="dxa"/>
          </w:tcPr>
          <w:p w14:paraId="39722E2A">
            <w:pPr>
              <w:jc w:val="center"/>
              <w:rPr>
                <w:rFonts w:hint="eastAsia" w:ascii="Times New Roman" w:hAnsi="Times New Roman" w:eastAsia="黑体" w:cs="黑体"/>
                <w:kern w:val="0"/>
                <w:sz w:val="28"/>
                <w:szCs w:val="21"/>
              </w:rPr>
            </w:pPr>
            <w:r>
              <w:rPr>
                <w:rFonts w:hint="eastAsia" w:ascii="Times New Roman" w:hAnsi="Times New Roman" w:eastAsia="黑体" w:cs="黑体"/>
                <w:kern w:val="0"/>
                <w:sz w:val="28"/>
                <w:szCs w:val="21"/>
              </w:rPr>
              <w:t>联系电话</w:t>
            </w:r>
          </w:p>
        </w:tc>
      </w:tr>
      <w:tr w14:paraId="6AB9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14:paraId="5E34FC85">
            <w:pPr>
              <w:jc w:val="center"/>
              <w:rPr>
                <w:rFonts w:hint="eastAsia" w:ascii="Times New Roman" w:hAnsi="Times New Roman" w:eastAsia="宋体" w:cs="宋体"/>
                <w:kern w:val="0"/>
                <w:sz w:val="28"/>
                <w:szCs w:val="21"/>
              </w:rPr>
            </w:pPr>
          </w:p>
        </w:tc>
        <w:tc>
          <w:tcPr>
            <w:tcW w:w="3969" w:type="dxa"/>
            <w:vAlign w:val="center"/>
          </w:tcPr>
          <w:p w14:paraId="39715503">
            <w:pPr>
              <w:rPr>
                <w:rFonts w:hint="eastAsia" w:ascii="Times New Roman" w:hAnsi="Times New Roman" w:eastAsia="宋体" w:cs="宋体"/>
                <w:kern w:val="0"/>
                <w:sz w:val="28"/>
                <w:szCs w:val="21"/>
              </w:rPr>
            </w:pPr>
          </w:p>
        </w:tc>
        <w:tc>
          <w:tcPr>
            <w:tcW w:w="3845" w:type="dxa"/>
            <w:vAlign w:val="center"/>
          </w:tcPr>
          <w:p w14:paraId="725055E3">
            <w:pPr>
              <w:rPr>
                <w:rFonts w:hint="eastAsia" w:ascii="Times New Roman" w:hAnsi="Times New Roman" w:eastAsia="宋体" w:cs="宋体"/>
                <w:kern w:val="0"/>
                <w:sz w:val="28"/>
                <w:szCs w:val="21"/>
              </w:rPr>
            </w:pPr>
          </w:p>
        </w:tc>
        <w:tc>
          <w:tcPr>
            <w:tcW w:w="3243" w:type="dxa"/>
            <w:vAlign w:val="center"/>
          </w:tcPr>
          <w:p w14:paraId="48392A8A">
            <w:pPr>
              <w:jc w:val="center"/>
              <w:rPr>
                <w:rFonts w:hint="eastAsia" w:ascii="Times New Roman" w:hAnsi="Times New Roman" w:eastAsia="宋体" w:cs="宋体"/>
                <w:kern w:val="0"/>
                <w:sz w:val="28"/>
                <w:szCs w:val="21"/>
              </w:rPr>
            </w:pPr>
          </w:p>
        </w:tc>
        <w:tc>
          <w:tcPr>
            <w:tcW w:w="1417" w:type="dxa"/>
            <w:vAlign w:val="center"/>
          </w:tcPr>
          <w:p w14:paraId="026E710F">
            <w:pPr>
              <w:jc w:val="center"/>
              <w:rPr>
                <w:rFonts w:hint="eastAsia" w:ascii="Times New Roman" w:hAnsi="Times New Roman" w:eastAsia="宋体" w:cs="宋体"/>
                <w:kern w:val="0"/>
                <w:sz w:val="28"/>
                <w:szCs w:val="21"/>
              </w:rPr>
            </w:pPr>
          </w:p>
        </w:tc>
        <w:tc>
          <w:tcPr>
            <w:tcW w:w="2268" w:type="dxa"/>
            <w:vAlign w:val="center"/>
          </w:tcPr>
          <w:p w14:paraId="2FF35B39">
            <w:pPr>
              <w:jc w:val="center"/>
              <w:rPr>
                <w:rFonts w:hint="eastAsia" w:ascii="Times New Roman" w:hAnsi="Times New Roman" w:eastAsia="宋体" w:cs="宋体"/>
                <w:kern w:val="0"/>
                <w:sz w:val="28"/>
                <w:szCs w:val="21"/>
              </w:rPr>
            </w:pPr>
          </w:p>
        </w:tc>
      </w:tr>
      <w:tr w14:paraId="7C0B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14:paraId="11FBD398">
            <w:pPr>
              <w:jc w:val="center"/>
              <w:rPr>
                <w:rFonts w:hint="eastAsia" w:ascii="Times New Roman" w:hAnsi="Times New Roman" w:eastAsia="宋体" w:cs="宋体"/>
                <w:kern w:val="0"/>
                <w:sz w:val="28"/>
                <w:szCs w:val="21"/>
              </w:rPr>
            </w:pPr>
          </w:p>
        </w:tc>
        <w:tc>
          <w:tcPr>
            <w:tcW w:w="3969" w:type="dxa"/>
            <w:vAlign w:val="center"/>
          </w:tcPr>
          <w:p w14:paraId="2A3D1123">
            <w:pPr>
              <w:rPr>
                <w:rFonts w:hint="eastAsia" w:ascii="Times New Roman" w:hAnsi="Times New Roman" w:eastAsia="宋体" w:cs="宋体"/>
                <w:kern w:val="0"/>
                <w:sz w:val="28"/>
                <w:szCs w:val="21"/>
              </w:rPr>
            </w:pPr>
          </w:p>
        </w:tc>
        <w:tc>
          <w:tcPr>
            <w:tcW w:w="3845" w:type="dxa"/>
            <w:vAlign w:val="center"/>
          </w:tcPr>
          <w:p w14:paraId="2ED89815">
            <w:pPr>
              <w:rPr>
                <w:rFonts w:hint="eastAsia" w:ascii="Times New Roman" w:hAnsi="Times New Roman" w:eastAsia="宋体" w:cs="宋体"/>
                <w:kern w:val="0"/>
                <w:sz w:val="28"/>
                <w:szCs w:val="21"/>
              </w:rPr>
            </w:pPr>
          </w:p>
        </w:tc>
        <w:tc>
          <w:tcPr>
            <w:tcW w:w="3243" w:type="dxa"/>
            <w:vAlign w:val="center"/>
          </w:tcPr>
          <w:p w14:paraId="21594606">
            <w:pPr>
              <w:jc w:val="center"/>
              <w:rPr>
                <w:rFonts w:hint="eastAsia" w:ascii="Times New Roman" w:hAnsi="Times New Roman" w:eastAsia="宋体" w:cs="宋体"/>
                <w:kern w:val="0"/>
                <w:sz w:val="28"/>
                <w:szCs w:val="21"/>
              </w:rPr>
            </w:pPr>
          </w:p>
        </w:tc>
        <w:tc>
          <w:tcPr>
            <w:tcW w:w="1417" w:type="dxa"/>
            <w:vAlign w:val="center"/>
          </w:tcPr>
          <w:p w14:paraId="02C80135">
            <w:pPr>
              <w:jc w:val="center"/>
              <w:rPr>
                <w:rFonts w:hint="eastAsia" w:ascii="Times New Roman" w:hAnsi="Times New Roman" w:eastAsia="宋体" w:cs="宋体"/>
                <w:kern w:val="0"/>
                <w:sz w:val="28"/>
                <w:szCs w:val="21"/>
              </w:rPr>
            </w:pPr>
          </w:p>
        </w:tc>
        <w:tc>
          <w:tcPr>
            <w:tcW w:w="2268" w:type="dxa"/>
            <w:vAlign w:val="center"/>
          </w:tcPr>
          <w:p w14:paraId="33858332">
            <w:pPr>
              <w:jc w:val="center"/>
              <w:rPr>
                <w:rFonts w:hint="eastAsia" w:ascii="Times New Roman" w:hAnsi="Times New Roman" w:eastAsia="宋体" w:cs="宋体"/>
                <w:kern w:val="0"/>
                <w:sz w:val="28"/>
                <w:szCs w:val="21"/>
              </w:rPr>
            </w:pPr>
          </w:p>
        </w:tc>
      </w:tr>
      <w:tr w14:paraId="1792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14:paraId="5F6C7523">
            <w:pPr>
              <w:jc w:val="center"/>
              <w:rPr>
                <w:rFonts w:hint="eastAsia" w:ascii="Times New Roman" w:hAnsi="Times New Roman" w:eastAsia="宋体" w:cs="宋体"/>
                <w:kern w:val="0"/>
                <w:sz w:val="28"/>
                <w:szCs w:val="21"/>
              </w:rPr>
            </w:pPr>
          </w:p>
        </w:tc>
        <w:tc>
          <w:tcPr>
            <w:tcW w:w="3969" w:type="dxa"/>
            <w:vAlign w:val="center"/>
          </w:tcPr>
          <w:p w14:paraId="78A1773B">
            <w:pPr>
              <w:rPr>
                <w:rFonts w:hint="eastAsia" w:ascii="Times New Roman" w:hAnsi="Times New Roman" w:eastAsia="宋体" w:cs="宋体"/>
                <w:kern w:val="0"/>
                <w:sz w:val="28"/>
                <w:szCs w:val="21"/>
              </w:rPr>
            </w:pPr>
          </w:p>
        </w:tc>
        <w:tc>
          <w:tcPr>
            <w:tcW w:w="3845" w:type="dxa"/>
            <w:vAlign w:val="center"/>
          </w:tcPr>
          <w:p w14:paraId="4DE4B583">
            <w:pPr>
              <w:rPr>
                <w:rFonts w:hint="eastAsia" w:ascii="Times New Roman" w:hAnsi="Times New Roman" w:eastAsia="宋体" w:cs="宋体"/>
                <w:kern w:val="0"/>
                <w:sz w:val="28"/>
                <w:szCs w:val="21"/>
              </w:rPr>
            </w:pPr>
          </w:p>
        </w:tc>
        <w:tc>
          <w:tcPr>
            <w:tcW w:w="3243" w:type="dxa"/>
            <w:vAlign w:val="center"/>
          </w:tcPr>
          <w:p w14:paraId="033980A4">
            <w:pPr>
              <w:jc w:val="center"/>
              <w:rPr>
                <w:rFonts w:hint="eastAsia" w:ascii="Times New Roman" w:hAnsi="Times New Roman" w:eastAsia="宋体" w:cs="宋体"/>
                <w:kern w:val="0"/>
                <w:sz w:val="28"/>
                <w:szCs w:val="21"/>
              </w:rPr>
            </w:pPr>
          </w:p>
        </w:tc>
        <w:tc>
          <w:tcPr>
            <w:tcW w:w="1417" w:type="dxa"/>
            <w:vAlign w:val="center"/>
          </w:tcPr>
          <w:p w14:paraId="48F9894B">
            <w:pPr>
              <w:jc w:val="center"/>
              <w:rPr>
                <w:rFonts w:hint="eastAsia" w:ascii="Times New Roman" w:hAnsi="Times New Roman" w:eastAsia="宋体" w:cs="宋体"/>
                <w:kern w:val="0"/>
                <w:sz w:val="28"/>
                <w:szCs w:val="21"/>
              </w:rPr>
            </w:pPr>
          </w:p>
        </w:tc>
        <w:tc>
          <w:tcPr>
            <w:tcW w:w="2268" w:type="dxa"/>
            <w:vAlign w:val="center"/>
          </w:tcPr>
          <w:p w14:paraId="71E96966">
            <w:pPr>
              <w:jc w:val="center"/>
              <w:rPr>
                <w:rFonts w:hint="eastAsia" w:ascii="Times New Roman" w:hAnsi="Times New Roman" w:eastAsia="宋体" w:cs="宋体"/>
                <w:kern w:val="0"/>
                <w:sz w:val="28"/>
                <w:szCs w:val="21"/>
              </w:rPr>
            </w:pPr>
          </w:p>
        </w:tc>
      </w:tr>
      <w:tr w14:paraId="78C3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14:paraId="7596A151">
            <w:pPr>
              <w:jc w:val="center"/>
              <w:rPr>
                <w:rFonts w:hint="eastAsia" w:ascii="Times New Roman" w:hAnsi="Times New Roman" w:eastAsia="宋体" w:cs="宋体"/>
                <w:kern w:val="0"/>
                <w:sz w:val="28"/>
                <w:szCs w:val="21"/>
              </w:rPr>
            </w:pPr>
          </w:p>
        </w:tc>
        <w:tc>
          <w:tcPr>
            <w:tcW w:w="3969" w:type="dxa"/>
            <w:vAlign w:val="center"/>
          </w:tcPr>
          <w:p w14:paraId="0680A7ED">
            <w:pPr>
              <w:rPr>
                <w:rFonts w:hint="eastAsia" w:ascii="Times New Roman" w:hAnsi="Times New Roman" w:eastAsia="宋体" w:cs="宋体"/>
                <w:kern w:val="0"/>
                <w:sz w:val="28"/>
                <w:szCs w:val="21"/>
              </w:rPr>
            </w:pPr>
          </w:p>
        </w:tc>
        <w:tc>
          <w:tcPr>
            <w:tcW w:w="3845" w:type="dxa"/>
            <w:vAlign w:val="center"/>
          </w:tcPr>
          <w:p w14:paraId="61760238">
            <w:pPr>
              <w:rPr>
                <w:rFonts w:hint="eastAsia" w:ascii="Times New Roman" w:hAnsi="Times New Roman" w:eastAsia="宋体" w:cs="宋体"/>
                <w:kern w:val="0"/>
                <w:sz w:val="28"/>
                <w:szCs w:val="21"/>
              </w:rPr>
            </w:pPr>
          </w:p>
        </w:tc>
        <w:tc>
          <w:tcPr>
            <w:tcW w:w="3243" w:type="dxa"/>
            <w:vAlign w:val="center"/>
          </w:tcPr>
          <w:p w14:paraId="76BF38E9">
            <w:pPr>
              <w:jc w:val="center"/>
              <w:rPr>
                <w:rFonts w:hint="eastAsia" w:ascii="Times New Roman" w:hAnsi="Times New Roman" w:eastAsia="宋体" w:cs="宋体"/>
                <w:kern w:val="0"/>
                <w:sz w:val="28"/>
                <w:szCs w:val="21"/>
              </w:rPr>
            </w:pPr>
          </w:p>
        </w:tc>
        <w:tc>
          <w:tcPr>
            <w:tcW w:w="1417" w:type="dxa"/>
            <w:vAlign w:val="center"/>
          </w:tcPr>
          <w:p w14:paraId="4545339F">
            <w:pPr>
              <w:jc w:val="center"/>
              <w:rPr>
                <w:rFonts w:hint="eastAsia" w:ascii="Times New Roman" w:hAnsi="Times New Roman" w:eastAsia="宋体" w:cs="宋体"/>
                <w:kern w:val="0"/>
                <w:sz w:val="28"/>
                <w:szCs w:val="21"/>
              </w:rPr>
            </w:pPr>
          </w:p>
        </w:tc>
        <w:tc>
          <w:tcPr>
            <w:tcW w:w="2268" w:type="dxa"/>
            <w:vAlign w:val="center"/>
          </w:tcPr>
          <w:p w14:paraId="525437FE">
            <w:pPr>
              <w:jc w:val="center"/>
              <w:rPr>
                <w:rFonts w:hint="eastAsia" w:ascii="Times New Roman" w:hAnsi="Times New Roman" w:eastAsia="宋体" w:cs="宋体"/>
                <w:kern w:val="0"/>
                <w:sz w:val="28"/>
                <w:szCs w:val="21"/>
              </w:rPr>
            </w:pPr>
          </w:p>
        </w:tc>
      </w:tr>
      <w:tr w14:paraId="57C2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14:paraId="44A34CEC">
            <w:pPr>
              <w:jc w:val="center"/>
              <w:rPr>
                <w:rFonts w:hint="eastAsia" w:ascii="Times New Roman" w:hAnsi="Times New Roman" w:eastAsia="宋体" w:cs="宋体"/>
                <w:kern w:val="0"/>
                <w:sz w:val="28"/>
                <w:szCs w:val="21"/>
              </w:rPr>
            </w:pPr>
          </w:p>
        </w:tc>
        <w:tc>
          <w:tcPr>
            <w:tcW w:w="3969" w:type="dxa"/>
            <w:vAlign w:val="center"/>
          </w:tcPr>
          <w:p w14:paraId="35A6A844">
            <w:pPr>
              <w:rPr>
                <w:rFonts w:hint="eastAsia" w:ascii="Times New Roman" w:hAnsi="Times New Roman" w:eastAsia="宋体" w:cs="宋体"/>
                <w:kern w:val="0"/>
                <w:sz w:val="28"/>
                <w:szCs w:val="21"/>
              </w:rPr>
            </w:pPr>
          </w:p>
        </w:tc>
        <w:tc>
          <w:tcPr>
            <w:tcW w:w="3845" w:type="dxa"/>
            <w:vAlign w:val="center"/>
          </w:tcPr>
          <w:p w14:paraId="6A0EC1E5">
            <w:pPr>
              <w:rPr>
                <w:rFonts w:hint="eastAsia" w:ascii="Times New Roman" w:hAnsi="Times New Roman" w:eastAsia="宋体" w:cs="宋体"/>
                <w:kern w:val="0"/>
                <w:sz w:val="28"/>
                <w:szCs w:val="21"/>
              </w:rPr>
            </w:pPr>
          </w:p>
        </w:tc>
        <w:tc>
          <w:tcPr>
            <w:tcW w:w="3243" w:type="dxa"/>
            <w:vAlign w:val="center"/>
          </w:tcPr>
          <w:p w14:paraId="3381DF0B">
            <w:pPr>
              <w:jc w:val="center"/>
              <w:rPr>
                <w:rFonts w:hint="eastAsia" w:ascii="Times New Roman" w:hAnsi="Times New Roman" w:eastAsia="宋体" w:cs="宋体"/>
                <w:kern w:val="0"/>
                <w:sz w:val="28"/>
                <w:szCs w:val="21"/>
              </w:rPr>
            </w:pPr>
          </w:p>
        </w:tc>
        <w:tc>
          <w:tcPr>
            <w:tcW w:w="1417" w:type="dxa"/>
            <w:vAlign w:val="center"/>
          </w:tcPr>
          <w:p w14:paraId="26C1A5FC">
            <w:pPr>
              <w:jc w:val="center"/>
              <w:rPr>
                <w:rFonts w:hint="eastAsia" w:ascii="Times New Roman" w:hAnsi="Times New Roman" w:eastAsia="宋体" w:cs="宋体"/>
                <w:kern w:val="0"/>
                <w:sz w:val="28"/>
                <w:szCs w:val="21"/>
              </w:rPr>
            </w:pPr>
          </w:p>
        </w:tc>
        <w:tc>
          <w:tcPr>
            <w:tcW w:w="2268" w:type="dxa"/>
            <w:vAlign w:val="center"/>
          </w:tcPr>
          <w:p w14:paraId="7C4A0C4D">
            <w:pPr>
              <w:jc w:val="center"/>
              <w:rPr>
                <w:rFonts w:hint="eastAsia" w:ascii="Times New Roman" w:hAnsi="Times New Roman" w:eastAsia="宋体" w:cs="宋体"/>
                <w:kern w:val="0"/>
                <w:sz w:val="28"/>
                <w:szCs w:val="21"/>
              </w:rPr>
            </w:pPr>
          </w:p>
        </w:tc>
      </w:tr>
      <w:tr w14:paraId="615E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14:paraId="03487CD5">
            <w:pPr>
              <w:jc w:val="center"/>
              <w:rPr>
                <w:rFonts w:hint="eastAsia" w:ascii="Times New Roman" w:hAnsi="Times New Roman" w:eastAsia="宋体" w:cs="宋体"/>
                <w:kern w:val="0"/>
                <w:sz w:val="28"/>
                <w:szCs w:val="21"/>
              </w:rPr>
            </w:pPr>
          </w:p>
        </w:tc>
        <w:tc>
          <w:tcPr>
            <w:tcW w:w="3969" w:type="dxa"/>
            <w:vAlign w:val="center"/>
          </w:tcPr>
          <w:p w14:paraId="30B814B0">
            <w:pPr>
              <w:rPr>
                <w:rFonts w:hint="eastAsia" w:ascii="Times New Roman" w:hAnsi="Times New Roman" w:eastAsia="宋体" w:cs="宋体"/>
                <w:kern w:val="0"/>
                <w:sz w:val="28"/>
                <w:szCs w:val="21"/>
              </w:rPr>
            </w:pPr>
          </w:p>
        </w:tc>
        <w:tc>
          <w:tcPr>
            <w:tcW w:w="3845" w:type="dxa"/>
            <w:vAlign w:val="center"/>
          </w:tcPr>
          <w:p w14:paraId="76D1578F">
            <w:pPr>
              <w:rPr>
                <w:rFonts w:hint="eastAsia" w:ascii="Times New Roman" w:hAnsi="Times New Roman" w:eastAsia="宋体" w:cs="宋体"/>
                <w:kern w:val="0"/>
                <w:sz w:val="28"/>
                <w:szCs w:val="21"/>
              </w:rPr>
            </w:pPr>
          </w:p>
        </w:tc>
        <w:tc>
          <w:tcPr>
            <w:tcW w:w="3243" w:type="dxa"/>
            <w:vAlign w:val="center"/>
          </w:tcPr>
          <w:p w14:paraId="3CF2BDAC">
            <w:pPr>
              <w:jc w:val="center"/>
              <w:rPr>
                <w:rFonts w:hint="eastAsia" w:ascii="Times New Roman" w:hAnsi="Times New Roman" w:eastAsia="宋体" w:cs="宋体"/>
                <w:kern w:val="0"/>
                <w:sz w:val="28"/>
                <w:szCs w:val="21"/>
              </w:rPr>
            </w:pPr>
          </w:p>
        </w:tc>
        <w:tc>
          <w:tcPr>
            <w:tcW w:w="1417" w:type="dxa"/>
            <w:vAlign w:val="center"/>
          </w:tcPr>
          <w:p w14:paraId="4163365F">
            <w:pPr>
              <w:jc w:val="center"/>
              <w:rPr>
                <w:rFonts w:hint="eastAsia" w:ascii="Times New Roman" w:hAnsi="Times New Roman" w:eastAsia="宋体" w:cs="宋体"/>
                <w:kern w:val="0"/>
                <w:sz w:val="28"/>
                <w:szCs w:val="21"/>
              </w:rPr>
            </w:pPr>
          </w:p>
        </w:tc>
        <w:tc>
          <w:tcPr>
            <w:tcW w:w="2268" w:type="dxa"/>
            <w:vAlign w:val="center"/>
          </w:tcPr>
          <w:p w14:paraId="7AA20001">
            <w:pPr>
              <w:jc w:val="center"/>
              <w:rPr>
                <w:rFonts w:hint="eastAsia" w:ascii="Times New Roman" w:hAnsi="Times New Roman" w:eastAsia="宋体" w:cs="宋体"/>
                <w:kern w:val="0"/>
                <w:sz w:val="28"/>
                <w:szCs w:val="21"/>
              </w:rPr>
            </w:pPr>
          </w:p>
        </w:tc>
      </w:tr>
      <w:tr w14:paraId="700E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14:paraId="56DFC535">
            <w:pPr>
              <w:jc w:val="center"/>
              <w:rPr>
                <w:rFonts w:hint="eastAsia" w:ascii="Times New Roman" w:hAnsi="Times New Roman" w:eastAsia="宋体" w:cs="宋体"/>
                <w:kern w:val="0"/>
                <w:sz w:val="28"/>
                <w:szCs w:val="21"/>
              </w:rPr>
            </w:pPr>
          </w:p>
        </w:tc>
        <w:tc>
          <w:tcPr>
            <w:tcW w:w="3969" w:type="dxa"/>
            <w:vAlign w:val="center"/>
          </w:tcPr>
          <w:p w14:paraId="12ECF921">
            <w:pPr>
              <w:rPr>
                <w:rFonts w:hint="eastAsia" w:ascii="Times New Roman" w:hAnsi="Times New Roman" w:eastAsia="宋体" w:cs="宋体"/>
                <w:kern w:val="0"/>
                <w:sz w:val="28"/>
                <w:szCs w:val="21"/>
              </w:rPr>
            </w:pPr>
          </w:p>
        </w:tc>
        <w:tc>
          <w:tcPr>
            <w:tcW w:w="3845" w:type="dxa"/>
            <w:vAlign w:val="center"/>
          </w:tcPr>
          <w:p w14:paraId="2A45383B">
            <w:pPr>
              <w:rPr>
                <w:rFonts w:hint="eastAsia" w:ascii="Times New Roman" w:hAnsi="Times New Roman" w:eastAsia="宋体" w:cs="宋体"/>
                <w:kern w:val="0"/>
                <w:sz w:val="28"/>
                <w:szCs w:val="21"/>
              </w:rPr>
            </w:pPr>
          </w:p>
        </w:tc>
        <w:tc>
          <w:tcPr>
            <w:tcW w:w="3243" w:type="dxa"/>
            <w:vAlign w:val="center"/>
          </w:tcPr>
          <w:p w14:paraId="2174534B">
            <w:pPr>
              <w:jc w:val="center"/>
              <w:rPr>
                <w:rFonts w:hint="eastAsia" w:ascii="Times New Roman" w:hAnsi="Times New Roman" w:eastAsia="宋体" w:cs="宋体"/>
                <w:kern w:val="0"/>
                <w:sz w:val="28"/>
                <w:szCs w:val="21"/>
              </w:rPr>
            </w:pPr>
          </w:p>
        </w:tc>
        <w:tc>
          <w:tcPr>
            <w:tcW w:w="1417" w:type="dxa"/>
            <w:vAlign w:val="center"/>
          </w:tcPr>
          <w:p w14:paraId="115B732F">
            <w:pPr>
              <w:jc w:val="center"/>
              <w:rPr>
                <w:rFonts w:hint="eastAsia" w:ascii="Times New Roman" w:hAnsi="Times New Roman" w:eastAsia="宋体" w:cs="宋体"/>
                <w:kern w:val="0"/>
                <w:sz w:val="28"/>
                <w:szCs w:val="21"/>
              </w:rPr>
            </w:pPr>
          </w:p>
        </w:tc>
        <w:tc>
          <w:tcPr>
            <w:tcW w:w="2268" w:type="dxa"/>
            <w:vAlign w:val="center"/>
          </w:tcPr>
          <w:p w14:paraId="051036EB">
            <w:pPr>
              <w:jc w:val="center"/>
              <w:rPr>
                <w:rFonts w:hint="eastAsia" w:ascii="Times New Roman" w:hAnsi="Times New Roman" w:eastAsia="宋体" w:cs="宋体"/>
                <w:kern w:val="0"/>
                <w:sz w:val="28"/>
                <w:szCs w:val="21"/>
              </w:rPr>
            </w:pPr>
          </w:p>
        </w:tc>
      </w:tr>
      <w:tr w14:paraId="0AB4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14:paraId="4B938DA1">
            <w:pPr>
              <w:jc w:val="center"/>
              <w:rPr>
                <w:rFonts w:hint="eastAsia" w:ascii="Times New Roman" w:hAnsi="Times New Roman" w:eastAsia="宋体" w:cs="宋体"/>
                <w:kern w:val="0"/>
                <w:sz w:val="28"/>
                <w:szCs w:val="21"/>
              </w:rPr>
            </w:pPr>
          </w:p>
        </w:tc>
        <w:tc>
          <w:tcPr>
            <w:tcW w:w="3969" w:type="dxa"/>
            <w:vAlign w:val="center"/>
          </w:tcPr>
          <w:p w14:paraId="4952F2B1">
            <w:pPr>
              <w:rPr>
                <w:rFonts w:hint="eastAsia" w:ascii="Times New Roman" w:hAnsi="Times New Roman" w:eastAsia="宋体" w:cs="宋体"/>
                <w:kern w:val="0"/>
                <w:sz w:val="28"/>
                <w:szCs w:val="21"/>
              </w:rPr>
            </w:pPr>
          </w:p>
        </w:tc>
        <w:tc>
          <w:tcPr>
            <w:tcW w:w="3845" w:type="dxa"/>
            <w:vAlign w:val="center"/>
          </w:tcPr>
          <w:p w14:paraId="1FE2A5A5">
            <w:pPr>
              <w:rPr>
                <w:rFonts w:hint="eastAsia" w:ascii="Times New Roman" w:hAnsi="Times New Roman" w:eastAsia="宋体" w:cs="宋体"/>
                <w:kern w:val="0"/>
                <w:sz w:val="28"/>
                <w:szCs w:val="21"/>
              </w:rPr>
            </w:pPr>
          </w:p>
        </w:tc>
        <w:tc>
          <w:tcPr>
            <w:tcW w:w="3243" w:type="dxa"/>
            <w:vAlign w:val="center"/>
          </w:tcPr>
          <w:p w14:paraId="614DDC13">
            <w:pPr>
              <w:jc w:val="center"/>
              <w:rPr>
                <w:rFonts w:hint="eastAsia" w:ascii="Times New Roman" w:hAnsi="Times New Roman" w:eastAsia="宋体" w:cs="宋体"/>
                <w:kern w:val="0"/>
                <w:sz w:val="28"/>
                <w:szCs w:val="21"/>
              </w:rPr>
            </w:pPr>
          </w:p>
        </w:tc>
        <w:tc>
          <w:tcPr>
            <w:tcW w:w="1417" w:type="dxa"/>
            <w:vAlign w:val="center"/>
          </w:tcPr>
          <w:p w14:paraId="5DD35AC0">
            <w:pPr>
              <w:jc w:val="center"/>
              <w:rPr>
                <w:rFonts w:hint="eastAsia" w:ascii="Times New Roman" w:hAnsi="Times New Roman" w:eastAsia="宋体" w:cs="宋体"/>
                <w:kern w:val="0"/>
                <w:sz w:val="28"/>
                <w:szCs w:val="21"/>
              </w:rPr>
            </w:pPr>
          </w:p>
        </w:tc>
        <w:tc>
          <w:tcPr>
            <w:tcW w:w="2268" w:type="dxa"/>
            <w:vAlign w:val="center"/>
          </w:tcPr>
          <w:p w14:paraId="44AF15ED">
            <w:pPr>
              <w:jc w:val="center"/>
              <w:rPr>
                <w:rFonts w:hint="eastAsia" w:ascii="Times New Roman" w:hAnsi="Times New Roman" w:eastAsia="宋体" w:cs="宋体"/>
                <w:kern w:val="0"/>
                <w:sz w:val="28"/>
                <w:szCs w:val="21"/>
              </w:rPr>
            </w:pPr>
          </w:p>
        </w:tc>
      </w:tr>
      <w:tr w14:paraId="0D38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14:paraId="4CBB5B62">
            <w:pPr>
              <w:jc w:val="center"/>
              <w:rPr>
                <w:rFonts w:hint="eastAsia" w:ascii="Times New Roman" w:hAnsi="Times New Roman" w:eastAsia="宋体" w:cs="宋体"/>
                <w:kern w:val="0"/>
                <w:sz w:val="28"/>
                <w:szCs w:val="21"/>
              </w:rPr>
            </w:pPr>
          </w:p>
        </w:tc>
        <w:tc>
          <w:tcPr>
            <w:tcW w:w="3969" w:type="dxa"/>
            <w:vAlign w:val="center"/>
          </w:tcPr>
          <w:p w14:paraId="1F051CD3">
            <w:pPr>
              <w:rPr>
                <w:rFonts w:hint="eastAsia" w:ascii="Times New Roman" w:hAnsi="Times New Roman" w:eastAsia="宋体" w:cs="宋体"/>
                <w:kern w:val="0"/>
                <w:sz w:val="28"/>
                <w:szCs w:val="21"/>
              </w:rPr>
            </w:pPr>
          </w:p>
        </w:tc>
        <w:tc>
          <w:tcPr>
            <w:tcW w:w="3845" w:type="dxa"/>
            <w:vAlign w:val="center"/>
          </w:tcPr>
          <w:p w14:paraId="3CF9FB98">
            <w:pPr>
              <w:rPr>
                <w:rFonts w:hint="eastAsia" w:ascii="Times New Roman" w:hAnsi="Times New Roman" w:eastAsia="宋体" w:cs="宋体"/>
                <w:kern w:val="0"/>
                <w:sz w:val="28"/>
                <w:szCs w:val="21"/>
              </w:rPr>
            </w:pPr>
          </w:p>
        </w:tc>
        <w:tc>
          <w:tcPr>
            <w:tcW w:w="3243" w:type="dxa"/>
            <w:vAlign w:val="center"/>
          </w:tcPr>
          <w:p w14:paraId="3123DF4A">
            <w:pPr>
              <w:jc w:val="center"/>
              <w:rPr>
                <w:rFonts w:hint="eastAsia" w:ascii="Times New Roman" w:hAnsi="Times New Roman" w:eastAsia="宋体" w:cs="宋体"/>
                <w:kern w:val="0"/>
                <w:sz w:val="28"/>
                <w:szCs w:val="21"/>
              </w:rPr>
            </w:pPr>
          </w:p>
        </w:tc>
        <w:tc>
          <w:tcPr>
            <w:tcW w:w="1417" w:type="dxa"/>
            <w:vAlign w:val="center"/>
          </w:tcPr>
          <w:p w14:paraId="1987BEEA">
            <w:pPr>
              <w:jc w:val="center"/>
              <w:rPr>
                <w:rFonts w:hint="eastAsia" w:ascii="Times New Roman" w:hAnsi="Times New Roman" w:eastAsia="宋体" w:cs="宋体"/>
                <w:kern w:val="0"/>
                <w:sz w:val="28"/>
                <w:szCs w:val="21"/>
              </w:rPr>
            </w:pPr>
          </w:p>
        </w:tc>
        <w:tc>
          <w:tcPr>
            <w:tcW w:w="2268" w:type="dxa"/>
            <w:vAlign w:val="center"/>
          </w:tcPr>
          <w:p w14:paraId="45DE9288">
            <w:pPr>
              <w:jc w:val="center"/>
              <w:rPr>
                <w:rFonts w:hint="eastAsia" w:ascii="Times New Roman" w:hAnsi="Times New Roman" w:eastAsia="宋体" w:cs="宋体"/>
                <w:kern w:val="0"/>
                <w:sz w:val="28"/>
                <w:szCs w:val="21"/>
              </w:rPr>
            </w:pPr>
          </w:p>
        </w:tc>
      </w:tr>
    </w:tbl>
    <w:p w14:paraId="62B77DE9">
      <w:pPr>
        <w:spacing w:line="400" w:lineRule="exact"/>
        <w:rPr>
          <w:rFonts w:hint="eastAsia" w:ascii="Times New Roman" w:hAnsi="Times New Roman" w:eastAsia="宋体" w:cs="宋体"/>
          <w:sz w:val="28"/>
          <w:szCs w:val="21"/>
        </w:rPr>
      </w:pPr>
      <w:r>
        <w:rPr>
          <w:rFonts w:hint="eastAsia" w:ascii="Times New Roman" w:hAnsi="Times New Roman" w:eastAsia="宋体" w:cs="宋体"/>
          <w:sz w:val="28"/>
          <w:szCs w:val="21"/>
        </w:rPr>
        <w:t>注：1.线下门店地址须完整准确，能够对应到明确的商户。</w:t>
      </w:r>
    </w:p>
    <w:p w14:paraId="68B94DC7">
      <w:pPr>
        <w:spacing w:line="400" w:lineRule="exact"/>
        <w:ind w:left="839" w:leftChars="266" w:hanging="280" w:hangingChars="100"/>
        <w:rPr>
          <w:rFonts w:hint="eastAsia" w:ascii="Times New Roman" w:hAnsi="Times New Roman" w:eastAsia="宋体" w:cs="宋体"/>
          <w:sz w:val="28"/>
          <w:szCs w:val="21"/>
        </w:rPr>
      </w:pPr>
      <w:r>
        <w:rPr>
          <w:rFonts w:hint="eastAsia" w:ascii="Times New Roman" w:hAnsi="Times New Roman" w:eastAsia="宋体" w:cs="宋体"/>
          <w:sz w:val="28"/>
          <w:szCs w:val="21"/>
        </w:rPr>
        <w:t>2.线上渠道如为自建渠道，须在“线上渠道信息”一列注明自建渠道详细信息，如网站名称及网址、</w:t>
      </w:r>
      <w:r>
        <w:rPr>
          <w:rFonts w:hint="eastAsia" w:ascii="Times New Roman" w:hAnsi="Times New Roman" w:eastAsia="宋体" w:cs="宋体"/>
          <w:sz w:val="28"/>
          <w:szCs w:val="21"/>
        </w:rPr>
        <w:br w:type="textWrapping"/>
      </w:r>
      <w:r>
        <w:rPr>
          <w:rFonts w:hint="eastAsia" w:ascii="Times New Roman" w:hAnsi="Times New Roman" w:eastAsia="宋体" w:cs="宋体"/>
          <w:sz w:val="28"/>
          <w:szCs w:val="21"/>
        </w:rPr>
        <w:t>微信小程序完整名称等。</w:t>
      </w:r>
    </w:p>
    <w:p w14:paraId="16AAE916">
      <w:pPr>
        <w:spacing w:line="400" w:lineRule="exact"/>
        <w:ind w:firstLine="560" w:firstLineChars="200"/>
        <w:rPr>
          <w:rFonts w:hint="eastAsia" w:ascii="Times New Roman" w:hAnsi="Times New Roman" w:eastAsia="宋体" w:cs="宋体"/>
          <w:sz w:val="28"/>
          <w:szCs w:val="21"/>
        </w:rPr>
      </w:pPr>
      <w:r>
        <w:rPr>
          <w:rFonts w:hint="eastAsia" w:ascii="Times New Roman" w:hAnsi="Times New Roman" w:eastAsia="宋体" w:cs="宋体"/>
          <w:sz w:val="28"/>
          <w:szCs w:val="21"/>
        </w:rPr>
        <w:t>3.线上渠道如为平台店铺，须在“线上渠道名称”列明网店全称、在“线上渠道信息”列明所在平台。</w:t>
      </w:r>
    </w:p>
    <w:p w14:paraId="556BBA9B">
      <w:pPr>
        <w:widowControl/>
        <w:jc w:val="left"/>
        <w:rPr>
          <w:rFonts w:ascii="Times New Roman" w:hAnsi="Times New Roman"/>
        </w:rPr>
        <w:sectPr>
          <w:pgSz w:w="16838" w:h="11906" w:orient="landscape"/>
          <w:pgMar w:top="1588" w:right="2098" w:bottom="1588" w:left="1701" w:header="1247" w:footer="1247" w:gutter="0"/>
          <w:pgNumType w:fmt="decimal"/>
          <w:cols w:space="425" w:num="1"/>
          <w:docGrid w:linePitch="435" w:charSpace="0"/>
        </w:sectPr>
      </w:pPr>
    </w:p>
    <w:p w14:paraId="32ECF19B">
      <w:pPr>
        <w:widowControl/>
        <w:jc w:val="left"/>
        <w:rPr>
          <w:rFonts w:hint="eastAsia" w:ascii="Times New Roman" w:hAnsi="Times New Roman" w:eastAsia="宋体" w:cs="宋体"/>
          <w:sz w:val="32"/>
          <w:szCs w:val="22"/>
        </w:rPr>
      </w:pPr>
      <w:r>
        <w:rPr>
          <w:rFonts w:hint="eastAsia" w:ascii="Times New Roman" w:hAnsi="Times New Roman" w:eastAsia="宋体" w:cs="宋体"/>
          <w:sz w:val="32"/>
          <w:szCs w:val="22"/>
        </w:rPr>
        <w:t>附件3</w:t>
      </w:r>
    </w:p>
    <w:p w14:paraId="56AF167D">
      <w:pPr>
        <w:rPr>
          <w:rFonts w:hint="eastAsia" w:ascii="Times New Roman" w:hAnsi="Times New Roman" w:eastAsia="黑体" w:cs="黑体"/>
          <w:sz w:val="44"/>
          <w:szCs w:val="44"/>
        </w:rPr>
      </w:pPr>
      <w:r>
        <w:rPr>
          <w:rFonts w:hint="eastAsia" w:ascii="Times New Roman" w:hAnsi="Times New Roman" w:eastAsia="黑体" w:cs="黑体"/>
          <w:sz w:val="44"/>
          <w:szCs w:val="44"/>
        </w:rPr>
        <w:t>2026年南京市家电以旧换新、数码和智能产品</w:t>
      </w:r>
    </w:p>
    <w:p w14:paraId="63D94567">
      <w:pPr>
        <w:jc w:val="center"/>
        <w:rPr>
          <w:rFonts w:hint="eastAsia" w:ascii="Times New Roman" w:hAnsi="Times New Roman" w:eastAsia="黑体" w:cs="黑体"/>
          <w:sz w:val="32"/>
          <w:szCs w:val="22"/>
        </w:rPr>
      </w:pPr>
      <w:r>
        <w:rPr>
          <w:rFonts w:hint="eastAsia" w:ascii="Times New Roman" w:hAnsi="Times New Roman" w:eastAsia="黑体" w:cs="黑体"/>
          <w:sz w:val="44"/>
          <w:szCs w:val="44"/>
        </w:rPr>
        <w:t>购新补贴活动经营主体承诺书</w:t>
      </w:r>
    </w:p>
    <w:p w14:paraId="3F7D4BB3">
      <w:pPr>
        <w:spacing w:line="300" w:lineRule="auto"/>
        <w:ind w:firstLine="640" w:firstLineChars="200"/>
        <w:rPr>
          <w:rFonts w:ascii="Times New Roman" w:hAnsi="Times New Roman" w:eastAsia="方正仿宋_GBK" w:cs="Times New Roman"/>
          <w:sz w:val="32"/>
          <w:szCs w:val="22"/>
        </w:rPr>
      </w:pPr>
    </w:p>
    <w:p w14:paraId="1BDD23E5">
      <w:pPr>
        <w:spacing w:line="300" w:lineRule="auto"/>
        <w:ind w:firstLine="640" w:firstLineChars="200"/>
        <w:rPr>
          <w:rFonts w:hint="eastAsia" w:ascii="Times New Roman" w:hAnsi="Times New Roman" w:eastAsia="宋体" w:cs="宋体"/>
          <w:sz w:val="32"/>
          <w:szCs w:val="22"/>
        </w:rPr>
      </w:pPr>
      <w:r>
        <w:rPr>
          <w:rFonts w:hint="eastAsia" w:ascii="Times New Roman" w:hAnsi="Times New Roman" w:eastAsia="宋体" w:cs="宋体"/>
          <w:sz w:val="32"/>
          <w:szCs w:val="22"/>
        </w:rPr>
        <w:t>本单位自愿参加2026年南京市家电以旧换新、数码和智能产品购新补贴活动，郑重承诺：</w:t>
      </w:r>
      <w:r>
        <w:rPr>
          <w:rFonts w:hint="eastAsia" w:ascii="Times New Roman" w:hAnsi="Times New Roman" w:eastAsia="宋体" w:cs="宋体"/>
          <w:sz w:val="32"/>
          <w:szCs w:val="22"/>
        </w:rPr>
        <w:tab/>
      </w:r>
    </w:p>
    <w:p w14:paraId="33C632E7">
      <w:pPr>
        <w:spacing w:line="300" w:lineRule="auto"/>
        <w:ind w:firstLine="640" w:firstLineChars="200"/>
        <w:rPr>
          <w:rFonts w:hint="eastAsia" w:ascii="Times New Roman" w:hAnsi="Times New Roman" w:eastAsia="宋体" w:cs="宋体"/>
          <w:sz w:val="32"/>
          <w:szCs w:val="22"/>
        </w:rPr>
      </w:pPr>
      <w:r>
        <w:rPr>
          <w:rFonts w:hint="eastAsia" w:ascii="Times New Roman" w:hAnsi="Times New Roman" w:eastAsia="宋体" w:cs="宋体"/>
          <w:sz w:val="32"/>
          <w:szCs w:val="22"/>
        </w:rPr>
        <w:t>1.提供的申报材料、资金核销审计材料真实、完整、准确，如本单位提供了错误或虚假的信息，将承担全部责任，如因本单位的前述行为给活动实施部门和相关服务机构造成了任何损失，将承担赔偿责任。</w:t>
      </w:r>
    </w:p>
    <w:p w14:paraId="78148B0C">
      <w:pPr>
        <w:spacing w:line="300" w:lineRule="auto"/>
        <w:ind w:firstLine="640" w:firstLineChars="200"/>
        <w:rPr>
          <w:rFonts w:hint="eastAsia" w:ascii="Times New Roman" w:hAnsi="Times New Roman" w:eastAsia="宋体" w:cs="宋体"/>
          <w:sz w:val="32"/>
          <w:szCs w:val="22"/>
        </w:rPr>
      </w:pPr>
      <w:r>
        <w:rPr>
          <w:rFonts w:hint="eastAsia" w:ascii="Times New Roman" w:hAnsi="Times New Roman" w:eastAsia="宋体" w:cs="宋体"/>
          <w:sz w:val="32"/>
          <w:szCs w:val="22"/>
        </w:rPr>
        <w:t>2.依法登记并合法存续，依法纳税并缴纳社保，近2年内未被列入失信惩戒名单，近3年内在经营活动中无重大违法记录、未被列入“重大税收违法案件当事人名单”，未发生较大及以上生产安全事故。</w:t>
      </w:r>
    </w:p>
    <w:p w14:paraId="0E0F05BD">
      <w:pPr>
        <w:spacing w:line="300" w:lineRule="auto"/>
        <w:ind w:firstLine="640" w:firstLineChars="200"/>
        <w:rPr>
          <w:rFonts w:hint="eastAsia" w:ascii="Times New Roman" w:hAnsi="Times New Roman" w:eastAsia="宋体" w:cs="宋体"/>
          <w:sz w:val="32"/>
          <w:szCs w:val="22"/>
        </w:rPr>
      </w:pPr>
      <w:r>
        <w:rPr>
          <w:rFonts w:hint="eastAsia" w:ascii="Times New Roman" w:hAnsi="Times New Roman" w:eastAsia="宋体" w:cs="宋体"/>
          <w:sz w:val="32"/>
          <w:szCs w:val="22"/>
        </w:rPr>
        <w:t>3.依法诚信经营，严格遵守国家、省、市家电以旧换新、数码和智能产品购新补贴活动相关政策文件要求，按照政府部门确定的商品品类、标准和流程开展活动，严格监管本单位销售渠道（含非直营），杜绝假冒伪劣、以次充好、以旧充新等行为。</w:t>
      </w:r>
    </w:p>
    <w:p w14:paraId="5A2F369D">
      <w:pPr>
        <w:spacing w:line="300" w:lineRule="auto"/>
        <w:ind w:firstLine="640" w:firstLineChars="200"/>
        <w:rPr>
          <w:rFonts w:hint="eastAsia" w:ascii="Times New Roman" w:hAnsi="Times New Roman" w:eastAsia="宋体" w:cs="宋体"/>
          <w:sz w:val="32"/>
          <w:szCs w:val="22"/>
        </w:rPr>
      </w:pPr>
      <w:r>
        <w:rPr>
          <w:rFonts w:hint="eastAsia" w:ascii="Times New Roman" w:hAnsi="Times New Roman" w:eastAsia="宋体" w:cs="宋体"/>
          <w:sz w:val="32"/>
          <w:szCs w:val="22"/>
        </w:rPr>
        <w:t>4.加强内部管理，基于现有手段认真防范恶意套取补贴、骗取补贴的行为。如发生不符合补贴条件、虚假交易、套取骗取补贴等情况，触发风控系统规则，愿意配合执行资金冻结、资格暂停等相应管控措施，并承担全部责任。</w:t>
      </w:r>
    </w:p>
    <w:p w14:paraId="6AB19D85">
      <w:pPr>
        <w:spacing w:line="300" w:lineRule="auto"/>
        <w:ind w:firstLine="640" w:firstLineChars="200"/>
        <w:rPr>
          <w:rFonts w:hint="eastAsia" w:ascii="Times New Roman" w:hAnsi="Times New Roman" w:eastAsia="宋体" w:cs="宋体"/>
          <w:sz w:val="32"/>
          <w:szCs w:val="22"/>
        </w:rPr>
      </w:pPr>
      <w:r>
        <w:rPr>
          <w:rFonts w:hint="eastAsia" w:ascii="Times New Roman" w:hAnsi="Times New Roman" w:eastAsia="宋体" w:cs="宋体"/>
          <w:sz w:val="32"/>
          <w:szCs w:val="22"/>
        </w:rPr>
        <w:t>已知悉如出现违法违规行为将导致相应的查处措施：对出现问题较多的商户、平台，按照情节轻重，进行整改或暂停参与活动；以不正当手段骗取补贴等行为的，一经查实，将被取消参与活动资格，追回已发放补贴，由执法部门依法依规处理，涉及犯罪的移送司法机关依法查处。</w:t>
      </w:r>
    </w:p>
    <w:p w14:paraId="2A21A553">
      <w:pPr>
        <w:spacing w:line="300" w:lineRule="auto"/>
        <w:ind w:firstLine="640" w:firstLineChars="200"/>
        <w:rPr>
          <w:rFonts w:hint="eastAsia" w:ascii="Times New Roman" w:hAnsi="Times New Roman" w:eastAsia="宋体" w:cs="宋体"/>
          <w:sz w:val="32"/>
          <w:szCs w:val="22"/>
        </w:rPr>
      </w:pPr>
      <w:r>
        <w:rPr>
          <w:rFonts w:hint="eastAsia" w:ascii="Times New Roman" w:hAnsi="Times New Roman" w:eastAsia="宋体" w:cs="宋体"/>
          <w:sz w:val="32"/>
          <w:szCs w:val="22"/>
        </w:rPr>
        <w:t>5.根据活动规则，具备在一定时间内垫付补贴资金的周转能力，统一承担由于错补、漏补等对消费者造成的损失。</w:t>
      </w:r>
    </w:p>
    <w:p w14:paraId="23493B9A">
      <w:pPr>
        <w:spacing w:line="300" w:lineRule="auto"/>
        <w:ind w:firstLine="640" w:firstLineChars="200"/>
        <w:rPr>
          <w:rFonts w:hint="eastAsia" w:ascii="Times New Roman" w:hAnsi="Times New Roman" w:eastAsia="宋体" w:cs="宋体"/>
          <w:sz w:val="32"/>
          <w:szCs w:val="22"/>
        </w:rPr>
      </w:pPr>
      <w:r>
        <w:rPr>
          <w:rFonts w:hint="eastAsia" w:ascii="Times New Roman" w:hAnsi="Times New Roman" w:eastAsia="宋体" w:cs="宋体"/>
          <w:sz w:val="32"/>
          <w:szCs w:val="22"/>
        </w:rPr>
        <w:t>6.参与活动商品按照国家、省、市相关要求设定备案价，不虚标价格，不变相加价，并对商品备案价真实性负责。不捆绑销售，不增设任何参与活动附加条件，满足消费者合法诉求。如后期审计发现商品池备案价虚高、价格不真实、捆绑销售等问题，后果均由本单位承担。</w:t>
      </w:r>
    </w:p>
    <w:p w14:paraId="0D53F60E">
      <w:pPr>
        <w:spacing w:line="300" w:lineRule="auto"/>
        <w:ind w:firstLine="640" w:firstLineChars="200"/>
        <w:rPr>
          <w:rFonts w:hint="eastAsia" w:ascii="Times New Roman" w:hAnsi="Times New Roman" w:eastAsia="宋体" w:cs="宋体"/>
          <w:sz w:val="32"/>
          <w:szCs w:val="22"/>
        </w:rPr>
      </w:pPr>
      <w:r>
        <w:rPr>
          <w:rFonts w:hint="eastAsia" w:ascii="Times New Roman" w:hAnsi="Times New Roman" w:eastAsia="宋体" w:cs="宋体"/>
          <w:sz w:val="32"/>
          <w:szCs w:val="22"/>
        </w:rPr>
        <w:t>7.为消费者购买的每件补贴商品单独开具发票，发票金额为实际支付金额加政府补贴金额，抬头为消费者实名。发票须包含以下信息：消费者实名、商品信息（品类、型号、数量）、最终销售价格、能效水效等级、SN码、IMEI码等信息。若因发票信息不真实、不完整等导致补贴无法核销的，自行承担所有责任。</w:t>
      </w:r>
    </w:p>
    <w:p w14:paraId="0759C318">
      <w:pPr>
        <w:spacing w:line="300" w:lineRule="auto"/>
        <w:ind w:firstLine="640" w:firstLineChars="200"/>
        <w:rPr>
          <w:rFonts w:hint="eastAsia" w:ascii="Times New Roman" w:hAnsi="Times New Roman" w:eastAsia="宋体" w:cs="宋体"/>
          <w:sz w:val="32"/>
          <w:szCs w:val="22"/>
        </w:rPr>
      </w:pPr>
      <w:r>
        <w:rPr>
          <w:rFonts w:hint="eastAsia" w:ascii="Times New Roman" w:hAnsi="Times New Roman" w:eastAsia="宋体" w:cs="宋体"/>
          <w:sz w:val="32"/>
          <w:szCs w:val="22"/>
        </w:rPr>
        <w:t>8.按照活动要求，对于须现场开机激活的品类：线下由销售人员开机激活，线上由快递人员在送货上门时开机激活，采集上传包括商品名称、销售金额、SN码与IMEI码等资金核销所需信息；须上传SN码信息的品类：安排专人收集上传SN码及相关图片等信息。</w:t>
      </w:r>
    </w:p>
    <w:p w14:paraId="6A5B65F7">
      <w:pPr>
        <w:spacing w:line="300" w:lineRule="auto"/>
        <w:ind w:firstLine="640" w:firstLineChars="200"/>
        <w:rPr>
          <w:rFonts w:hint="eastAsia" w:ascii="Times New Roman" w:hAnsi="Times New Roman" w:eastAsia="宋体" w:cs="宋体"/>
          <w:sz w:val="32"/>
          <w:szCs w:val="22"/>
          <w:lang w:val="en-US" w:eastAsia="zh-CN"/>
        </w:rPr>
      </w:pPr>
      <w:r>
        <w:rPr>
          <w:rFonts w:hint="eastAsia" w:ascii="Times New Roman" w:hAnsi="Times New Roman" w:eastAsia="宋体" w:cs="宋体"/>
          <w:sz w:val="32"/>
          <w:szCs w:val="22"/>
          <w:lang w:val="en-US" w:eastAsia="zh-CN"/>
        </w:rPr>
        <w:t>9</w:t>
      </w:r>
      <w:r>
        <w:rPr>
          <w:rFonts w:hint="eastAsia" w:ascii="Times New Roman" w:hAnsi="Times New Roman" w:eastAsia="宋体" w:cs="宋体"/>
          <w:sz w:val="32"/>
          <w:szCs w:val="22"/>
        </w:rPr>
        <w:t>.及时上传退货、退订等情况信息，按照消费者购买支付原途径退回已支付款项，配合活动平台尽快恢复消费者补贴资格。如相关订单已核销结算补贴资金，须及时说明情况并将相关补贴资金退回活动专用账户</w:t>
      </w:r>
      <w:r>
        <w:rPr>
          <w:rFonts w:hint="eastAsia" w:ascii="Times New Roman" w:hAnsi="Times New Roman" w:eastAsia="宋体" w:cs="宋体"/>
          <w:sz w:val="32"/>
          <w:szCs w:val="22"/>
          <w:lang w:eastAsia="zh-CN"/>
        </w:rPr>
        <w:t>。</w:t>
      </w:r>
    </w:p>
    <w:p w14:paraId="4A67B7BF">
      <w:pPr>
        <w:spacing w:line="300" w:lineRule="auto"/>
        <w:ind w:firstLine="640" w:firstLineChars="200"/>
        <w:rPr>
          <w:rFonts w:hint="eastAsia" w:ascii="Times New Roman" w:hAnsi="Times New Roman" w:eastAsia="宋体" w:cs="宋体"/>
          <w:sz w:val="32"/>
          <w:szCs w:val="22"/>
        </w:rPr>
      </w:pPr>
      <w:r>
        <w:rPr>
          <w:rFonts w:hint="eastAsia" w:ascii="Times New Roman" w:hAnsi="Times New Roman" w:eastAsia="宋体" w:cs="宋体"/>
          <w:sz w:val="32"/>
          <w:szCs w:val="22"/>
        </w:rPr>
        <w:t>10.按照要求认真核对并上报交易和补贴信息，确保上报数据无误。若发现商品信息错误或不符合条件的订单，应按要求对商品信息进行调整或对销售行为进行整改，愿意接受相关商品立即退出活动、核减补贴资金等处理措施。</w:t>
      </w:r>
    </w:p>
    <w:p w14:paraId="4DAC155C">
      <w:pPr>
        <w:spacing w:line="300" w:lineRule="auto"/>
        <w:ind w:firstLine="640" w:firstLineChars="200"/>
        <w:rPr>
          <w:rFonts w:hint="eastAsia" w:ascii="Times New Roman" w:hAnsi="Times New Roman" w:eastAsia="宋体" w:cs="宋体"/>
          <w:sz w:val="32"/>
          <w:szCs w:val="22"/>
        </w:rPr>
      </w:pPr>
      <w:r>
        <w:rPr>
          <w:rFonts w:hint="eastAsia" w:ascii="Times New Roman" w:hAnsi="Times New Roman" w:eastAsia="宋体" w:cs="宋体"/>
          <w:sz w:val="32"/>
          <w:szCs w:val="22"/>
        </w:rPr>
        <w:t>11.配合政府部门或其委托的第三方审计等机构开展的监督检查（资金检查、数据审查、审计等），按要求提供包括但不限于使用补贴的发票信息，以及具体消费清单、资金明细、销售数据和退货数据明细等原始资料。</w:t>
      </w:r>
    </w:p>
    <w:p w14:paraId="11757487">
      <w:pPr>
        <w:spacing w:line="300" w:lineRule="auto"/>
        <w:ind w:firstLine="640" w:firstLineChars="200"/>
        <w:rPr>
          <w:rFonts w:hint="eastAsia" w:ascii="Times New Roman" w:hAnsi="Times New Roman" w:eastAsia="宋体" w:cs="宋体"/>
          <w:sz w:val="32"/>
          <w:szCs w:val="22"/>
        </w:rPr>
      </w:pPr>
      <w:r>
        <w:rPr>
          <w:rFonts w:hint="eastAsia" w:ascii="Times New Roman" w:hAnsi="Times New Roman" w:eastAsia="宋体" w:cs="宋体"/>
          <w:sz w:val="32"/>
          <w:szCs w:val="22"/>
        </w:rPr>
        <w:t>12.安排专人负责处理活动期间本单位所产生的消费者投诉，积极吸纳消费者合理建议，不推脱责任，不恶意转移矛盾，并配合政府部门处置舆情的相关工作安排。</w:t>
      </w:r>
    </w:p>
    <w:p w14:paraId="30379E06">
      <w:pPr>
        <w:spacing w:line="300" w:lineRule="auto"/>
        <w:ind w:firstLine="640" w:firstLineChars="200"/>
        <w:rPr>
          <w:rFonts w:hint="eastAsia" w:ascii="Times New Roman" w:hAnsi="Times New Roman" w:eastAsia="宋体" w:cs="宋体"/>
          <w:sz w:val="32"/>
          <w:szCs w:val="22"/>
        </w:rPr>
      </w:pPr>
      <w:r>
        <w:rPr>
          <w:rFonts w:hint="eastAsia" w:ascii="Times New Roman" w:hAnsi="Times New Roman" w:eastAsia="宋体" w:cs="宋体"/>
          <w:sz w:val="32"/>
          <w:szCs w:val="22"/>
        </w:rPr>
        <w:t>13.配合开展消费品以旧换新宣传，按要求布放活动宣传物料，提供海报、收银台台卡、宣传屏等宣传物料或渠道支持。</w:t>
      </w:r>
    </w:p>
    <w:p w14:paraId="442CCD71">
      <w:pPr>
        <w:spacing w:line="300" w:lineRule="auto"/>
        <w:ind w:firstLine="640" w:firstLineChars="200"/>
        <w:rPr>
          <w:rFonts w:hint="eastAsia" w:ascii="Times New Roman" w:hAnsi="Times New Roman" w:eastAsia="宋体" w:cs="宋体"/>
          <w:sz w:val="32"/>
          <w:szCs w:val="22"/>
        </w:rPr>
      </w:pPr>
      <w:r>
        <w:rPr>
          <w:rFonts w:hint="eastAsia" w:ascii="Times New Roman" w:hAnsi="Times New Roman" w:eastAsia="宋体" w:cs="宋体"/>
          <w:sz w:val="32"/>
          <w:szCs w:val="22"/>
        </w:rPr>
        <w:t>14.响应此次补贴活动倡议，结合实际情况联动投入，放大政策效应，整合厂家、家电回收企业资源，为广大市民提供叠加优惠。为消费者提供物流配送、安装调试、保修维护、拆旧回收等综合服务，保证服务质量。</w:t>
      </w:r>
    </w:p>
    <w:p w14:paraId="317BA6C7">
      <w:pPr>
        <w:spacing w:line="300" w:lineRule="auto"/>
        <w:ind w:firstLine="640" w:firstLineChars="200"/>
        <w:rPr>
          <w:rFonts w:hint="eastAsia" w:ascii="Times New Roman" w:hAnsi="Times New Roman" w:eastAsia="宋体" w:cs="宋体"/>
          <w:sz w:val="32"/>
          <w:szCs w:val="22"/>
        </w:rPr>
      </w:pPr>
      <w:r>
        <w:rPr>
          <w:rFonts w:hint="eastAsia" w:ascii="Times New Roman" w:hAnsi="Times New Roman" w:eastAsia="宋体" w:cs="宋体"/>
          <w:sz w:val="32"/>
          <w:szCs w:val="22"/>
        </w:rPr>
        <w:t>15.服从活动安排，遵守活动规则，如参加活动持续1个月无交易，自愿退出活动；按照活动要求，妥善处理消费者个人隐私信息，报送活动期间本公司总销售额等数据。</w:t>
      </w:r>
    </w:p>
    <w:p w14:paraId="11ADE3BC">
      <w:pPr>
        <w:spacing w:line="300" w:lineRule="auto"/>
        <w:ind w:firstLine="640" w:firstLineChars="200"/>
        <w:rPr>
          <w:rFonts w:hint="eastAsia" w:ascii="Times New Roman" w:hAnsi="Times New Roman" w:eastAsia="宋体" w:cs="宋体"/>
          <w:sz w:val="32"/>
          <w:szCs w:val="22"/>
        </w:rPr>
      </w:pPr>
      <w:r>
        <w:rPr>
          <w:rFonts w:hint="eastAsia" w:ascii="Times New Roman" w:hAnsi="Times New Roman" w:eastAsia="宋体" w:cs="宋体"/>
          <w:sz w:val="32"/>
          <w:szCs w:val="22"/>
        </w:rPr>
        <w:t>16.电商平台特别承诺：具备与国家、省、市活动</w:t>
      </w:r>
      <w:r>
        <w:rPr>
          <w:rFonts w:hint="eastAsia" w:ascii="Times New Roman" w:hAnsi="Times New Roman" w:eastAsia="宋体" w:cs="宋体"/>
          <w:sz w:val="32"/>
          <w:szCs w:val="22"/>
          <w:highlight w:val="none"/>
        </w:rPr>
        <w:t>平台</w:t>
      </w:r>
      <w:r>
        <w:rPr>
          <w:rFonts w:hint="eastAsia" w:ascii="Times New Roman" w:hAnsi="Times New Roman" w:eastAsia="宋体" w:cs="宋体"/>
          <w:sz w:val="32"/>
          <w:szCs w:val="22"/>
        </w:rPr>
        <w:t>等系统对接的能力，并按要求传输信息数据。设立线上活动专区，对选定参与活动的商家进行严格审核，确保其具备合法经营资质、符合准入要求，并对商家负有主体管理责任，承担所有平台内参与活动企业应收补贴的资金周转，代表平台内参与活动的企业开展以旧换新活动信息收集报送、补贴资金申领等事项，承担本承诺书所列示的各项职责义务和由此产生的各项法律责任。</w:t>
      </w:r>
    </w:p>
    <w:p w14:paraId="1960C8ED">
      <w:pPr>
        <w:spacing w:line="300" w:lineRule="auto"/>
        <w:ind w:firstLine="640" w:firstLineChars="200"/>
        <w:rPr>
          <w:rFonts w:hint="eastAsia" w:ascii="Times New Roman" w:hAnsi="Times New Roman" w:eastAsia="宋体" w:cs="宋体"/>
          <w:sz w:val="32"/>
          <w:szCs w:val="22"/>
        </w:rPr>
      </w:pPr>
      <w:r>
        <w:rPr>
          <w:rFonts w:hint="eastAsia" w:ascii="Times New Roman" w:hAnsi="Times New Roman" w:eastAsia="宋体" w:cs="宋体"/>
          <w:sz w:val="32"/>
          <w:szCs w:val="22"/>
        </w:rPr>
        <w:t>通过电商平台参与以旧换新活动企业特别承诺：同意由电商平台统一汇总办理活动中的信息收集报送、补贴资金申领等事项，配合电商平台落实活动细则相关要求，承担本承诺书所列示的各项职责义务和由此产生的各项法律责任。</w:t>
      </w:r>
    </w:p>
    <w:p w14:paraId="50B7D5D4">
      <w:pPr>
        <w:spacing w:line="300" w:lineRule="auto"/>
        <w:ind w:firstLine="640" w:firstLineChars="200"/>
        <w:rPr>
          <w:rFonts w:hint="eastAsia" w:ascii="Times New Roman" w:hAnsi="Times New Roman" w:eastAsia="宋体" w:cs="宋体"/>
          <w:sz w:val="32"/>
          <w:szCs w:val="22"/>
        </w:rPr>
      </w:pPr>
      <w:r>
        <w:rPr>
          <w:rFonts w:hint="eastAsia" w:ascii="Times New Roman" w:hAnsi="Times New Roman" w:eastAsia="宋体" w:cs="宋体"/>
          <w:sz w:val="32"/>
          <w:szCs w:val="22"/>
        </w:rPr>
        <w:t>以上如有虚构、失实、欺诈等情况，愿意承担由此引致的全部责任和后果。</w:t>
      </w:r>
    </w:p>
    <w:p w14:paraId="07085D77">
      <w:pPr>
        <w:spacing w:line="300" w:lineRule="auto"/>
        <w:ind w:firstLine="640" w:firstLineChars="200"/>
        <w:rPr>
          <w:rFonts w:hint="eastAsia" w:ascii="Times New Roman" w:hAnsi="Times New Roman" w:eastAsia="宋体" w:cs="宋体"/>
          <w:sz w:val="32"/>
          <w:szCs w:val="22"/>
        </w:rPr>
      </w:pPr>
    </w:p>
    <w:p w14:paraId="6BEAB312">
      <w:pPr>
        <w:spacing w:line="300" w:lineRule="auto"/>
        <w:ind w:firstLine="640" w:firstLineChars="200"/>
        <w:rPr>
          <w:rFonts w:hint="eastAsia" w:ascii="Times New Roman" w:hAnsi="Times New Roman" w:eastAsia="宋体" w:cs="宋体"/>
          <w:sz w:val="32"/>
          <w:szCs w:val="22"/>
        </w:rPr>
      </w:pPr>
      <w:r>
        <w:rPr>
          <w:rFonts w:hint="eastAsia" w:ascii="Times New Roman" w:hAnsi="Times New Roman" w:eastAsia="宋体" w:cs="宋体"/>
          <w:sz w:val="32"/>
          <w:szCs w:val="22"/>
        </w:rPr>
        <w:t>法定代表人签字：        承诺企业：（公章）</w:t>
      </w:r>
    </w:p>
    <w:p w14:paraId="75087353">
      <w:pPr>
        <w:widowControl/>
        <w:jc w:val="left"/>
        <w:rPr>
          <w:rFonts w:ascii="Times New Roman" w:hAnsi="Times New Roman" w:eastAsia="方正仿宋_GBK" w:cs="Times New Roman"/>
          <w:kern w:val="0"/>
          <w:sz w:val="32"/>
          <w:szCs w:val="22"/>
        </w:rPr>
      </w:pPr>
    </w:p>
    <w:p w14:paraId="549D89CB">
      <w:pPr>
        <w:widowControl/>
        <w:jc w:val="left"/>
        <w:rPr>
          <w:rFonts w:ascii="Times New Roman" w:hAnsi="Times New Roman" w:eastAsia="方正仿宋_GBK" w:cs="Times New Roman"/>
          <w:sz w:val="32"/>
          <w:szCs w:val="22"/>
        </w:rPr>
      </w:pPr>
      <w:r>
        <w:rPr>
          <w:rFonts w:ascii="Times New Roman" w:hAnsi="Times New Roman" w:eastAsia="方正仿宋_GBK" w:cs="Times New Roman"/>
          <w:sz w:val="32"/>
          <w:szCs w:val="22"/>
        </w:rPr>
        <w:br w:type="page"/>
      </w:r>
    </w:p>
    <w:p w14:paraId="4521E536">
      <w:pPr>
        <w:widowControl/>
        <w:jc w:val="left"/>
        <w:rPr>
          <w:rFonts w:hint="eastAsia" w:ascii="Times New Roman" w:hAnsi="Times New Roman" w:eastAsia="宋体" w:cs="宋体"/>
          <w:sz w:val="32"/>
          <w:szCs w:val="22"/>
        </w:rPr>
      </w:pPr>
      <w:r>
        <w:rPr>
          <w:rFonts w:hint="eastAsia" w:ascii="Times New Roman" w:hAnsi="Times New Roman" w:eastAsia="宋体" w:cs="宋体"/>
          <w:sz w:val="32"/>
          <w:szCs w:val="22"/>
        </w:rPr>
        <w:t>附件4</w:t>
      </w:r>
    </w:p>
    <w:p w14:paraId="629BF791">
      <w:pPr>
        <w:jc w:val="center"/>
        <w:rPr>
          <w:rFonts w:hint="eastAsia" w:ascii="Times New Roman" w:hAnsi="Times New Roman" w:eastAsia="黑体" w:cs="黑体"/>
          <w:sz w:val="44"/>
          <w:szCs w:val="44"/>
        </w:rPr>
      </w:pPr>
      <w:r>
        <w:rPr>
          <w:rFonts w:hint="eastAsia" w:ascii="Times New Roman" w:hAnsi="Times New Roman" w:eastAsia="黑体" w:cs="黑体"/>
          <w:sz w:val="44"/>
          <w:szCs w:val="44"/>
        </w:rPr>
        <w:t>2026年南京市家电以旧换新、数码和智能</w:t>
      </w:r>
    </w:p>
    <w:p w14:paraId="63406851">
      <w:pPr>
        <w:jc w:val="center"/>
        <w:rPr>
          <w:rFonts w:hint="eastAsia" w:ascii="Times New Roman" w:hAnsi="Times New Roman" w:eastAsia="黑体" w:cs="黑体"/>
          <w:sz w:val="44"/>
          <w:szCs w:val="44"/>
        </w:rPr>
      </w:pPr>
      <w:r>
        <w:rPr>
          <w:rFonts w:hint="eastAsia" w:ascii="Times New Roman" w:hAnsi="Times New Roman" w:eastAsia="黑体" w:cs="黑体"/>
          <w:sz w:val="44"/>
          <w:szCs w:val="44"/>
        </w:rPr>
        <w:t>产品购新补贴活动申报咨询电话</w:t>
      </w:r>
    </w:p>
    <w:p w14:paraId="04870E06">
      <w:pPr>
        <w:widowControl/>
        <w:jc w:val="left"/>
        <w:rPr>
          <w:rFonts w:ascii="Times New Roman" w:hAnsi="Times New Roman" w:eastAsia="方正仿宋_GBK" w:cs="Times New Roman"/>
          <w:sz w:val="32"/>
          <w:szCs w:val="2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5"/>
        <w:gridCol w:w="4456"/>
      </w:tblGrid>
      <w:tr w14:paraId="6AB9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5" w:type="dxa"/>
          </w:tcPr>
          <w:p w14:paraId="26D1F431">
            <w:pPr>
              <w:jc w:val="center"/>
              <w:rPr>
                <w:rFonts w:hint="eastAsia" w:ascii="Times New Roman" w:hAnsi="Times New Roman" w:eastAsia="黑体" w:cs="黑体"/>
                <w:sz w:val="32"/>
                <w:szCs w:val="22"/>
              </w:rPr>
            </w:pPr>
            <w:r>
              <w:rPr>
                <w:rFonts w:hint="eastAsia" w:ascii="Times New Roman" w:hAnsi="Times New Roman" w:eastAsia="黑体" w:cs="黑体"/>
                <w:sz w:val="32"/>
                <w:szCs w:val="22"/>
              </w:rPr>
              <w:t>板块</w:t>
            </w:r>
          </w:p>
        </w:tc>
        <w:tc>
          <w:tcPr>
            <w:tcW w:w="4456" w:type="dxa"/>
          </w:tcPr>
          <w:p w14:paraId="223101E0">
            <w:pPr>
              <w:jc w:val="center"/>
              <w:rPr>
                <w:rFonts w:hint="eastAsia" w:ascii="Times New Roman" w:hAnsi="Times New Roman" w:eastAsia="黑体" w:cs="黑体"/>
                <w:sz w:val="32"/>
                <w:szCs w:val="22"/>
              </w:rPr>
            </w:pPr>
            <w:r>
              <w:rPr>
                <w:rFonts w:hint="eastAsia" w:ascii="Times New Roman" w:hAnsi="Times New Roman" w:eastAsia="黑体" w:cs="黑体"/>
                <w:sz w:val="32"/>
                <w:szCs w:val="22"/>
              </w:rPr>
              <w:t>咨询电话</w:t>
            </w:r>
          </w:p>
        </w:tc>
      </w:tr>
      <w:tr w14:paraId="0CA3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5" w:type="dxa"/>
            <w:vAlign w:val="center"/>
          </w:tcPr>
          <w:p w14:paraId="6F96993A">
            <w:pPr>
              <w:jc w:val="center"/>
              <w:rPr>
                <w:rFonts w:hint="eastAsia" w:ascii="Times New Roman" w:hAnsi="Times New Roman" w:eastAsia="宋体" w:cs="宋体"/>
                <w:sz w:val="32"/>
                <w:szCs w:val="22"/>
              </w:rPr>
            </w:pPr>
            <w:r>
              <w:rPr>
                <w:rFonts w:hint="eastAsia" w:ascii="Times New Roman" w:hAnsi="Times New Roman" w:eastAsia="宋体" w:cs="宋体"/>
                <w:sz w:val="32"/>
                <w:szCs w:val="22"/>
              </w:rPr>
              <w:t>江北新区</w:t>
            </w:r>
          </w:p>
          <w:p w14:paraId="08B24FBC">
            <w:pPr>
              <w:jc w:val="center"/>
              <w:rPr>
                <w:rFonts w:hint="eastAsia" w:ascii="Times New Roman" w:hAnsi="Times New Roman" w:eastAsia="宋体" w:cs="宋体"/>
                <w:sz w:val="32"/>
                <w:szCs w:val="22"/>
              </w:rPr>
            </w:pPr>
            <w:r>
              <w:rPr>
                <w:rFonts w:hint="eastAsia" w:ascii="Times New Roman" w:hAnsi="Times New Roman" w:eastAsia="宋体" w:cs="宋体"/>
                <w:sz w:val="32"/>
                <w:szCs w:val="22"/>
              </w:rPr>
              <w:t>（含浦口区）</w:t>
            </w:r>
          </w:p>
        </w:tc>
        <w:tc>
          <w:tcPr>
            <w:tcW w:w="4456" w:type="dxa"/>
            <w:vAlign w:val="center"/>
          </w:tcPr>
          <w:p w14:paraId="67CBCF2D">
            <w:pPr>
              <w:jc w:val="center"/>
              <w:rPr>
                <w:rFonts w:hint="eastAsia" w:ascii="Times New Roman" w:hAnsi="Times New Roman" w:eastAsia="宋体" w:cs="宋体"/>
                <w:sz w:val="32"/>
                <w:szCs w:val="22"/>
              </w:rPr>
            </w:pPr>
            <w:r>
              <w:rPr>
                <w:rFonts w:hint="eastAsia" w:ascii="Times New Roman" w:hAnsi="Times New Roman" w:eastAsia="宋体" w:cs="宋体"/>
                <w:sz w:val="32"/>
                <w:szCs w:val="22"/>
              </w:rPr>
              <w:t>58882151</w:t>
            </w:r>
          </w:p>
        </w:tc>
      </w:tr>
      <w:tr w14:paraId="6ED6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5" w:type="dxa"/>
            <w:vAlign w:val="center"/>
          </w:tcPr>
          <w:p w14:paraId="339978D1">
            <w:pPr>
              <w:jc w:val="center"/>
              <w:rPr>
                <w:rFonts w:hint="eastAsia" w:ascii="Times New Roman" w:hAnsi="Times New Roman" w:eastAsia="宋体" w:cs="宋体"/>
                <w:sz w:val="32"/>
                <w:szCs w:val="22"/>
              </w:rPr>
            </w:pPr>
            <w:r>
              <w:rPr>
                <w:rFonts w:hint="eastAsia" w:ascii="Times New Roman" w:hAnsi="Times New Roman" w:eastAsia="宋体" w:cs="宋体"/>
                <w:sz w:val="32"/>
                <w:szCs w:val="22"/>
              </w:rPr>
              <w:t>玄武区</w:t>
            </w:r>
          </w:p>
        </w:tc>
        <w:tc>
          <w:tcPr>
            <w:tcW w:w="4456" w:type="dxa"/>
            <w:vAlign w:val="center"/>
          </w:tcPr>
          <w:p w14:paraId="692B8462">
            <w:pPr>
              <w:jc w:val="center"/>
              <w:rPr>
                <w:rFonts w:hint="eastAsia" w:ascii="Times New Roman" w:hAnsi="Times New Roman" w:eastAsia="宋体" w:cs="宋体"/>
                <w:sz w:val="32"/>
                <w:szCs w:val="22"/>
              </w:rPr>
            </w:pPr>
            <w:r>
              <w:rPr>
                <w:rFonts w:hint="eastAsia" w:ascii="Times New Roman" w:hAnsi="Times New Roman" w:eastAsia="宋体" w:cs="宋体"/>
                <w:sz w:val="32"/>
                <w:szCs w:val="22"/>
              </w:rPr>
              <w:t>83212682</w:t>
            </w:r>
          </w:p>
        </w:tc>
      </w:tr>
      <w:tr w14:paraId="4852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5" w:type="dxa"/>
            <w:vAlign w:val="center"/>
          </w:tcPr>
          <w:p w14:paraId="4B300D28">
            <w:pPr>
              <w:jc w:val="center"/>
              <w:rPr>
                <w:rFonts w:hint="eastAsia" w:ascii="Times New Roman" w:hAnsi="Times New Roman" w:eastAsia="宋体" w:cs="宋体"/>
                <w:sz w:val="32"/>
                <w:szCs w:val="22"/>
              </w:rPr>
            </w:pPr>
            <w:r>
              <w:rPr>
                <w:rFonts w:hint="eastAsia" w:ascii="Times New Roman" w:hAnsi="Times New Roman" w:eastAsia="宋体" w:cs="宋体"/>
                <w:sz w:val="32"/>
                <w:szCs w:val="22"/>
              </w:rPr>
              <w:t>秦淮区</w:t>
            </w:r>
          </w:p>
        </w:tc>
        <w:tc>
          <w:tcPr>
            <w:tcW w:w="4456" w:type="dxa"/>
            <w:vAlign w:val="center"/>
          </w:tcPr>
          <w:p w14:paraId="5C976906">
            <w:pPr>
              <w:jc w:val="center"/>
              <w:rPr>
                <w:rFonts w:hint="eastAsia" w:ascii="Times New Roman" w:hAnsi="Times New Roman" w:eastAsia="宋体" w:cs="宋体"/>
                <w:sz w:val="32"/>
                <w:szCs w:val="22"/>
              </w:rPr>
            </w:pPr>
            <w:r>
              <w:rPr>
                <w:rFonts w:hint="eastAsia" w:ascii="Times New Roman" w:hAnsi="Times New Roman" w:eastAsia="宋体" w:cs="宋体"/>
                <w:sz w:val="32"/>
                <w:szCs w:val="22"/>
              </w:rPr>
              <w:t>84550180</w:t>
            </w:r>
          </w:p>
        </w:tc>
      </w:tr>
      <w:tr w14:paraId="1BB5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5" w:type="dxa"/>
            <w:vAlign w:val="center"/>
          </w:tcPr>
          <w:p w14:paraId="2C127233">
            <w:pPr>
              <w:jc w:val="center"/>
              <w:rPr>
                <w:rFonts w:hint="eastAsia" w:ascii="Times New Roman" w:hAnsi="Times New Roman" w:eastAsia="宋体" w:cs="宋体"/>
                <w:sz w:val="32"/>
                <w:szCs w:val="22"/>
              </w:rPr>
            </w:pPr>
            <w:r>
              <w:rPr>
                <w:rFonts w:hint="eastAsia" w:ascii="Times New Roman" w:hAnsi="Times New Roman" w:eastAsia="宋体" w:cs="宋体"/>
                <w:sz w:val="32"/>
                <w:szCs w:val="22"/>
              </w:rPr>
              <w:t>建邺区</w:t>
            </w:r>
          </w:p>
        </w:tc>
        <w:tc>
          <w:tcPr>
            <w:tcW w:w="4456" w:type="dxa"/>
            <w:vAlign w:val="center"/>
          </w:tcPr>
          <w:p w14:paraId="270705D4">
            <w:pPr>
              <w:jc w:val="center"/>
              <w:rPr>
                <w:rFonts w:hint="eastAsia" w:ascii="Times New Roman" w:hAnsi="Times New Roman" w:eastAsia="宋体" w:cs="宋体"/>
                <w:sz w:val="32"/>
                <w:szCs w:val="22"/>
              </w:rPr>
            </w:pPr>
            <w:r>
              <w:rPr>
                <w:rFonts w:hint="eastAsia" w:ascii="Times New Roman" w:hAnsi="Times New Roman" w:eastAsia="宋体" w:cs="宋体"/>
                <w:sz w:val="32"/>
                <w:szCs w:val="22"/>
              </w:rPr>
              <w:t>87778201</w:t>
            </w:r>
          </w:p>
        </w:tc>
      </w:tr>
      <w:tr w14:paraId="62D3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5" w:type="dxa"/>
            <w:vAlign w:val="center"/>
          </w:tcPr>
          <w:p w14:paraId="4BE09993">
            <w:pPr>
              <w:jc w:val="center"/>
              <w:rPr>
                <w:rFonts w:hint="eastAsia" w:ascii="Times New Roman" w:hAnsi="Times New Roman" w:eastAsia="宋体" w:cs="宋体"/>
                <w:sz w:val="32"/>
                <w:szCs w:val="22"/>
              </w:rPr>
            </w:pPr>
            <w:r>
              <w:rPr>
                <w:rFonts w:hint="eastAsia" w:ascii="Times New Roman" w:hAnsi="Times New Roman" w:eastAsia="宋体" w:cs="宋体"/>
                <w:sz w:val="32"/>
                <w:szCs w:val="22"/>
              </w:rPr>
              <w:t>鼓楼区</w:t>
            </w:r>
          </w:p>
        </w:tc>
        <w:tc>
          <w:tcPr>
            <w:tcW w:w="4456" w:type="dxa"/>
            <w:vAlign w:val="center"/>
          </w:tcPr>
          <w:p w14:paraId="5E1936C7">
            <w:pPr>
              <w:jc w:val="center"/>
              <w:rPr>
                <w:rFonts w:hint="eastAsia" w:ascii="Times New Roman" w:hAnsi="Times New Roman" w:eastAsia="宋体" w:cs="宋体"/>
                <w:sz w:val="32"/>
                <w:szCs w:val="22"/>
              </w:rPr>
            </w:pPr>
            <w:r>
              <w:rPr>
                <w:rFonts w:hint="eastAsia" w:ascii="Times New Roman" w:hAnsi="Times New Roman" w:eastAsia="宋体" w:cs="宋体"/>
                <w:sz w:val="32"/>
                <w:szCs w:val="22"/>
              </w:rPr>
              <w:t>58590242</w:t>
            </w:r>
          </w:p>
        </w:tc>
      </w:tr>
      <w:tr w14:paraId="0895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5" w:type="dxa"/>
            <w:vAlign w:val="center"/>
          </w:tcPr>
          <w:p w14:paraId="7026E277">
            <w:pPr>
              <w:jc w:val="center"/>
              <w:rPr>
                <w:rFonts w:hint="eastAsia" w:ascii="Times New Roman" w:hAnsi="Times New Roman" w:eastAsia="宋体" w:cs="宋体"/>
                <w:sz w:val="32"/>
                <w:szCs w:val="22"/>
              </w:rPr>
            </w:pPr>
            <w:r>
              <w:rPr>
                <w:rFonts w:hint="eastAsia" w:ascii="Times New Roman" w:hAnsi="Times New Roman" w:eastAsia="宋体" w:cs="宋体"/>
                <w:sz w:val="32"/>
                <w:szCs w:val="22"/>
              </w:rPr>
              <w:t>栖霞区</w:t>
            </w:r>
          </w:p>
        </w:tc>
        <w:tc>
          <w:tcPr>
            <w:tcW w:w="4456" w:type="dxa"/>
            <w:vAlign w:val="center"/>
          </w:tcPr>
          <w:p w14:paraId="434EFFD5">
            <w:pPr>
              <w:jc w:val="center"/>
              <w:rPr>
                <w:rFonts w:hint="eastAsia" w:ascii="Times New Roman" w:hAnsi="Times New Roman" w:eastAsia="宋体" w:cs="宋体"/>
                <w:sz w:val="32"/>
                <w:szCs w:val="22"/>
              </w:rPr>
            </w:pPr>
            <w:r>
              <w:rPr>
                <w:rFonts w:hint="eastAsia" w:ascii="Times New Roman" w:hAnsi="Times New Roman" w:eastAsia="宋体" w:cs="宋体"/>
                <w:sz w:val="32"/>
                <w:szCs w:val="22"/>
              </w:rPr>
              <w:t>85664248</w:t>
            </w:r>
          </w:p>
        </w:tc>
      </w:tr>
      <w:tr w14:paraId="5802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5" w:type="dxa"/>
            <w:vAlign w:val="center"/>
          </w:tcPr>
          <w:p w14:paraId="33E00A8F">
            <w:pPr>
              <w:jc w:val="center"/>
              <w:rPr>
                <w:rFonts w:hint="eastAsia" w:ascii="Times New Roman" w:hAnsi="Times New Roman" w:eastAsia="宋体" w:cs="宋体"/>
                <w:sz w:val="32"/>
                <w:szCs w:val="22"/>
              </w:rPr>
            </w:pPr>
            <w:r>
              <w:rPr>
                <w:rFonts w:hint="eastAsia" w:ascii="Times New Roman" w:hAnsi="Times New Roman" w:eastAsia="宋体" w:cs="宋体"/>
                <w:sz w:val="32"/>
                <w:szCs w:val="22"/>
              </w:rPr>
              <w:t>雨花台区</w:t>
            </w:r>
          </w:p>
        </w:tc>
        <w:tc>
          <w:tcPr>
            <w:tcW w:w="4456" w:type="dxa"/>
            <w:vAlign w:val="center"/>
          </w:tcPr>
          <w:p w14:paraId="060E4D14">
            <w:pPr>
              <w:jc w:val="center"/>
              <w:rPr>
                <w:rFonts w:hint="eastAsia" w:ascii="Times New Roman" w:hAnsi="Times New Roman" w:eastAsia="宋体" w:cs="宋体"/>
                <w:sz w:val="32"/>
                <w:szCs w:val="22"/>
              </w:rPr>
            </w:pPr>
            <w:r>
              <w:rPr>
                <w:rFonts w:hint="eastAsia" w:ascii="Times New Roman" w:hAnsi="Times New Roman" w:eastAsia="宋体" w:cs="宋体"/>
                <w:sz w:val="32"/>
                <w:szCs w:val="22"/>
              </w:rPr>
              <w:t>52883517</w:t>
            </w:r>
          </w:p>
        </w:tc>
      </w:tr>
      <w:tr w14:paraId="1EE8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5" w:type="dxa"/>
            <w:vAlign w:val="center"/>
          </w:tcPr>
          <w:p w14:paraId="0A1C5A35">
            <w:pPr>
              <w:jc w:val="center"/>
              <w:rPr>
                <w:rFonts w:hint="eastAsia" w:ascii="Times New Roman" w:hAnsi="Times New Roman" w:eastAsia="宋体" w:cs="宋体"/>
                <w:sz w:val="32"/>
                <w:szCs w:val="22"/>
              </w:rPr>
            </w:pPr>
            <w:r>
              <w:rPr>
                <w:rFonts w:hint="eastAsia" w:ascii="Times New Roman" w:hAnsi="Times New Roman" w:eastAsia="宋体" w:cs="宋体"/>
                <w:sz w:val="32"/>
                <w:szCs w:val="22"/>
              </w:rPr>
              <w:t>江宁区</w:t>
            </w:r>
          </w:p>
        </w:tc>
        <w:tc>
          <w:tcPr>
            <w:tcW w:w="4456" w:type="dxa"/>
            <w:vAlign w:val="center"/>
          </w:tcPr>
          <w:p w14:paraId="2F664BAE">
            <w:pPr>
              <w:jc w:val="center"/>
              <w:rPr>
                <w:rFonts w:hint="eastAsia" w:ascii="Times New Roman" w:hAnsi="Times New Roman" w:eastAsia="宋体" w:cs="宋体"/>
                <w:sz w:val="32"/>
                <w:szCs w:val="22"/>
              </w:rPr>
            </w:pPr>
            <w:r>
              <w:rPr>
                <w:rFonts w:hint="eastAsia" w:ascii="Times New Roman" w:hAnsi="Times New Roman" w:eastAsia="宋体" w:cs="宋体"/>
                <w:sz w:val="32"/>
                <w:szCs w:val="22"/>
              </w:rPr>
              <w:t>87189009</w:t>
            </w:r>
          </w:p>
        </w:tc>
      </w:tr>
      <w:tr w14:paraId="7FAA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5" w:type="dxa"/>
            <w:vAlign w:val="center"/>
          </w:tcPr>
          <w:p w14:paraId="05371E5B">
            <w:pPr>
              <w:jc w:val="center"/>
              <w:rPr>
                <w:rFonts w:hint="eastAsia" w:ascii="Times New Roman" w:hAnsi="Times New Roman" w:eastAsia="宋体" w:cs="宋体"/>
                <w:sz w:val="32"/>
                <w:szCs w:val="22"/>
              </w:rPr>
            </w:pPr>
            <w:r>
              <w:rPr>
                <w:rFonts w:hint="eastAsia" w:ascii="Times New Roman" w:hAnsi="Times New Roman" w:eastAsia="宋体" w:cs="宋体"/>
                <w:sz w:val="32"/>
                <w:szCs w:val="22"/>
              </w:rPr>
              <w:t>六合区</w:t>
            </w:r>
          </w:p>
        </w:tc>
        <w:tc>
          <w:tcPr>
            <w:tcW w:w="4456" w:type="dxa"/>
            <w:vAlign w:val="center"/>
          </w:tcPr>
          <w:p w14:paraId="38A60394">
            <w:pPr>
              <w:jc w:val="center"/>
              <w:rPr>
                <w:rFonts w:hint="eastAsia" w:ascii="Times New Roman" w:hAnsi="Times New Roman" w:eastAsia="宋体" w:cs="宋体"/>
                <w:sz w:val="32"/>
                <w:szCs w:val="22"/>
              </w:rPr>
            </w:pPr>
            <w:r>
              <w:rPr>
                <w:rFonts w:hint="eastAsia" w:ascii="Times New Roman" w:hAnsi="Times New Roman" w:eastAsia="宋体" w:cs="宋体"/>
                <w:sz w:val="32"/>
                <w:szCs w:val="22"/>
              </w:rPr>
              <w:t>57758184</w:t>
            </w:r>
          </w:p>
        </w:tc>
      </w:tr>
      <w:tr w14:paraId="7281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5" w:type="dxa"/>
            <w:vAlign w:val="center"/>
          </w:tcPr>
          <w:p w14:paraId="08A539C2">
            <w:pPr>
              <w:jc w:val="center"/>
              <w:rPr>
                <w:rFonts w:hint="eastAsia" w:ascii="Times New Roman" w:hAnsi="Times New Roman" w:eastAsia="宋体" w:cs="宋体"/>
                <w:sz w:val="32"/>
                <w:szCs w:val="22"/>
              </w:rPr>
            </w:pPr>
            <w:r>
              <w:rPr>
                <w:rFonts w:hint="eastAsia" w:ascii="Times New Roman" w:hAnsi="Times New Roman" w:eastAsia="宋体" w:cs="宋体"/>
                <w:sz w:val="32"/>
                <w:szCs w:val="22"/>
              </w:rPr>
              <w:t>溧水区</w:t>
            </w:r>
          </w:p>
        </w:tc>
        <w:tc>
          <w:tcPr>
            <w:tcW w:w="4456" w:type="dxa"/>
            <w:vAlign w:val="center"/>
          </w:tcPr>
          <w:p w14:paraId="581B4208">
            <w:pPr>
              <w:jc w:val="center"/>
              <w:rPr>
                <w:rFonts w:hint="eastAsia" w:ascii="Times New Roman" w:hAnsi="Times New Roman" w:eastAsia="宋体" w:cs="宋体"/>
                <w:sz w:val="32"/>
                <w:szCs w:val="22"/>
              </w:rPr>
            </w:pPr>
            <w:r>
              <w:rPr>
                <w:rFonts w:hint="eastAsia" w:ascii="Times New Roman" w:hAnsi="Times New Roman" w:eastAsia="宋体" w:cs="宋体"/>
                <w:sz w:val="32"/>
                <w:szCs w:val="22"/>
              </w:rPr>
              <w:t>57216189</w:t>
            </w:r>
          </w:p>
        </w:tc>
      </w:tr>
      <w:tr w14:paraId="4CD5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5" w:type="dxa"/>
            <w:vAlign w:val="center"/>
          </w:tcPr>
          <w:p w14:paraId="27DF6975">
            <w:pPr>
              <w:jc w:val="center"/>
              <w:rPr>
                <w:rFonts w:hint="eastAsia" w:ascii="Times New Roman" w:hAnsi="Times New Roman" w:eastAsia="宋体" w:cs="宋体"/>
                <w:sz w:val="32"/>
                <w:szCs w:val="22"/>
              </w:rPr>
            </w:pPr>
            <w:r>
              <w:rPr>
                <w:rFonts w:hint="eastAsia" w:ascii="Times New Roman" w:hAnsi="Times New Roman" w:eastAsia="宋体" w:cs="宋体"/>
                <w:sz w:val="32"/>
                <w:szCs w:val="22"/>
              </w:rPr>
              <w:t>高淳区</w:t>
            </w:r>
          </w:p>
        </w:tc>
        <w:tc>
          <w:tcPr>
            <w:tcW w:w="4456" w:type="dxa"/>
            <w:vAlign w:val="center"/>
          </w:tcPr>
          <w:p w14:paraId="1EC9F20A">
            <w:pPr>
              <w:jc w:val="center"/>
              <w:rPr>
                <w:rFonts w:hint="eastAsia" w:ascii="Times New Roman" w:hAnsi="Times New Roman" w:eastAsia="宋体" w:cs="宋体"/>
                <w:sz w:val="32"/>
                <w:szCs w:val="22"/>
              </w:rPr>
            </w:pPr>
            <w:r>
              <w:rPr>
                <w:rFonts w:hint="eastAsia" w:ascii="Times New Roman" w:hAnsi="Times New Roman" w:eastAsia="宋体" w:cs="宋体"/>
                <w:sz w:val="32"/>
                <w:szCs w:val="22"/>
              </w:rPr>
              <w:t>57312597</w:t>
            </w:r>
          </w:p>
        </w:tc>
      </w:tr>
    </w:tbl>
    <w:p w14:paraId="74754C75">
      <w:pPr>
        <w:widowControl/>
        <w:jc w:val="left"/>
        <w:rPr>
          <w:rFonts w:hint="eastAsia" w:ascii="Times New Roman" w:hAnsi="Times New Roman" w:eastAsia="宋体" w:cs="宋体"/>
          <w:sz w:val="32"/>
          <w:szCs w:val="22"/>
        </w:rPr>
      </w:pPr>
      <w:r>
        <w:rPr>
          <w:rFonts w:ascii="Times New Roman" w:hAnsi="Times New Roman" w:eastAsia="方正仿宋_GBK" w:cs="Times New Roman"/>
          <w:sz w:val="32"/>
          <w:szCs w:val="22"/>
        </w:rPr>
        <w:br w:type="page"/>
      </w:r>
      <w:r>
        <w:rPr>
          <w:rFonts w:hint="eastAsia" w:ascii="Times New Roman" w:hAnsi="Times New Roman" w:eastAsia="宋体" w:cs="宋体"/>
          <w:sz w:val="32"/>
          <w:szCs w:val="22"/>
        </w:rPr>
        <w:t>附件 5</w:t>
      </w:r>
    </w:p>
    <w:p w14:paraId="2255CF57">
      <w:pPr>
        <w:jc w:val="center"/>
        <w:rPr>
          <w:rFonts w:hint="eastAsia" w:ascii="Times New Roman" w:hAnsi="Times New Roman" w:eastAsia="黑体" w:cs="黑体"/>
          <w:sz w:val="44"/>
          <w:szCs w:val="44"/>
        </w:rPr>
      </w:pPr>
      <w:r>
        <w:rPr>
          <w:rFonts w:hint="eastAsia" w:ascii="Times New Roman" w:hAnsi="Times New Roman" w:eastAsia="黑体" w:cs="黑体"/>
          <w:sz w:val="44"/>
          <w:szCs w:val="44"/>
        </w:rPr>
        <w:t>2026年南京市家电以旧换新、数码和智能</w:t>
      </w:r>
    </w:p>
    <w:p w14:paraId="1EC81046">
      <w:pPr>
        <w:jc w:val="center"/>
        <w:rPr>
          <w:rFonts w:hint="eastAsia" w:ascii="Times New Roman" w:hAnsi="Times New Roman" w:eastAsia="黑体" w:cs="黑体"/>
          <w:sz w:val="44"/>
          <w:szCs w:val="44"/>
        </w:rPr>
      </w:pPr>
      <w:r>
        <w:rPr>
          <w:rFonts w:hint="eastAsia" w:ascii="Times New Roman" w:hAnsi="Times New Roman" w:eastAsia="黑体" w:cs="黑体"/>
          <w:sz w:val="44"/>
          <w:szCs w:val="44"/>
        </w:rPr>
        <w:t>产品购新补贴活动经营主体线上申报端口</w:t>
      </w:r>
    </w:p>
    <w:p w14:paraId="62DFC40B">
      <w:pPr>
        <w:rPr>
          <w:rFonts w:hint="eastAsia" w:ascii="Times New Roman" w:hAnsi="Times New Roman" w:eastAsia="方正仿宋_GBK" w:cs="方正仿宋_GBK"/>
          <w:sz w:val="32"/>
          <w:szCs w:val="32"/>
        </w:rPr>
      </w:pPr>
    </w:p>
    <w:p w14:paraId="5B204A1F">
      <w:pPr>
        <w:jc w:val="center"/>
        <w:rPr>
          <w:rFonts w:hint="eastAsia" w:ascii="方正仿宋_GBK" w:hAnsi="方正仿宋_GBK" w:eastAsia="方正仿宋_GBK" w:cs="方正仿宋_GBK"/>
          <w:sz w:val="32"/>
          <w:szCs w:val="32"/>
          <w:lang w:eastAsia="zh-CN"/>
        </w:rPr>
      </w:pPr>
      <w:bookmarkStart w:id="0" w:name="_GoBack"/>
      <w:bookmarkEnd w:id="0"/>
      <w:r>
        <w:rPr>
          <w:rFonts w:ascii="宋体" w:hAnsi="宋体" w:eastAsia="宋体" w:cs="宋体"/>
          <w:sz w:val="24"/>
          <w:szCs w:val="24"/>
        </w:rPr>
        <w:drawing>
          <wp:inline distT="0" distB="0" distL="114300" distR="114300">
            <wp:extent cx="2879725" cy="2879725"/>
            <wp:effectExtent l="0" t="0" r="15875" b="158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2879725" cy="2879725"/>
                    </a:xfrm>
                    <a:prstGeom prst="rect">
                      <a:avLst/>
                    </a:prstGeom>
                    <a:noFill/>
                    <a:ln w="9525">
                      <a:noFill/>
                    </a:ln>
                  </pic:spPr>
                </pic:pic>
              </a:graphicData>
            </a:graphic>
          </wp:inline>
        </w:drawing>
      </w:r>
    </w:p>
    <w:p w14:paraId="5E3092EF">
      <w:pPr>
        <w:rPr>
          <w:rFonts w:ascii="Times New Roman" w:hAnsi="Times New Roman" w:eastAsia="方正仿宋_GBK" w:cs="Times New Roman"/>
          <w:kern w:val="0"/>
          <w:sz w:val="32"/>
          <w:szCs w:val="22"/>
        </w:rPr>
      </w:pPr>
    </w:p>
    <w:p w14:paraId="43003FED">
      <w:pPr>
        <w:rPr>
          <w:rFonts w:ascii="Times New Roman" w:hAnsi="Times New Roman" w:eastAsia="方正仿宋_GBK" w:cs="Times New Roman"/>
          <w:kern w:val="0"/>
          <w:sz w:val="32"/>
          <w:szCs w:val="22"/>
        </w:rPr>
      </w:pPr>
      <w:r>
        <w:rPr>
          <w:rFonts w:hint="eastAsia" w:ascii="Times New Roman" w:hAnsi="Times New Roman" w:eastAsia="方正仿宋_GBK" w:cs="Times New Roman"/>
          <w:kern w:val="0"/>
          <w:sz w:val="32"/>
          <w:szCs w:val="22"/>
        </w:rPr>
        <w:t>https://open.weixin.qq.com/connect/oauth2/authorize?appid=wxf682698d632f2898&amp;redirect_uri=https%3A%2F%2Fyjhxsjxcx.chinaums.com%2Fdpm-dcd%2F%23%2Fpages%2Findex%2Findex%3FprovinceCode%3D320000%26provinceName%3D%E6%B1%9F%E8%8B%8F%E7%9C%81%26cityCode%3D320100%26cityName%3D%E5%8D%97%E4%BA%AC%E5%B8%82&amp;response_type=code&amp;scope=snsapi_base&amp;state=YOUR_STATE#wechat_redirect</w:t>
      </w:r>
    </w:p>
    <w:p w14:paraId="78601DF6">
      <w:pPr>
        <w:spacing w:line="300" w:lineRule="auto"/>
        <w:rPr>
          <w:rFonts w:hint="eastAsia" w:ascii="Times New Roman" w:hAnsi="Times New Roman" w:eastAsia="方正仿宋_GBK" w:cs="方正仿宋_GBK"/>
          <w:sz w:val="32"/>
          <w:szCs w:val="32"/>
        </w:rPr>
      </w:pPr>
    </w:p>
    <w:sectPr>
      <w:footerReference r:id="rId4" w:type="default"/>
      <w:pgSz w:w="11906" w:h="16838"/>
      <w:pgMar w:top="2098" w:right="1588" w:bottom="1701" w:left="1588" w:header="1247" w:footer="1247"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12CCA">
    <w:pPr>
      <w:widowControl w:val="0"/>
      <w:tabs>
        <w:tab w:val="center" w:pos="4153"/>
        <w:tab w:val="right" w:pos="8306"/>
      </w:tabs>
      <w:snapToGrid w:val="0"/>
      <w:jc w:val="center"/>
      <w:rPr>
        <w:rFonts w:ascii="Times New Roman" w:hAnsi="Times New Roman" w:eastAsia="方正仿宋_GBK" w:cs="Times New Roman"/>
        <w:kern w:val="2"/>
        <w:sz w:val="28"/>
        <w:szCs w:val="2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614BF">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8614BF">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58D07">
    <w:pPr>
      <w:pStyle w:val="2"/>
      <w:jc w:val="center"/>
      <w:rPr>
        <w:rFonts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1DB28">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BD1DB28">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D95DDD"/>
    <w:rsid w:val="00001A3B"/>
    <w:rsid w:val="0004341C"/>
    <w:rsid w:val="000668F6"/>
    <w:rsid w:val="00067F1E"/>
    <w:rsid w:val="00072F3E"/>
    <w:rsid w:val="00077294"/>
    <w:rsid w:val="000A5818"/>
    <w:rsid w:val="000D084D"/>
    <w:rsid w:val="00107807"/>
    <w:rsid w:val="0011559F"/>
    <w:rsid w:val="00126C47"/>
    <w:rsid w:val="00136C93"/>
    <w:rsid w:val="00184311"/>
    <w:rsid w:val="001D191F"/>
    <w:rsid w:val="0020317D"/>
    <w:rsid w:val="00203A52"/>
    <w:rsid w:val="00255907"/>
    <w:rsid w:val="00261858"/>
    <w:rsid w:val="002A1A5C"/>
    <w:rsid w:val="002E58AB"/>
    <w:rsid w:val="00324F37"/>
    <w:rsid w:val="00330CCA"/>
    <w:rsid w:val="00386EFE"/>
    <w:rsid w:val="003C5976"/>
    <w:rsid w:val="003E4E16"/>
    <w:rsid w:val="00400B2B"/>
    <w:rsid w:val="0040547C"/>
    <w:rsid w:val="004111A2"/>
    <w:rsid w:val="00441A45"/>
    <w:rsid w:val="00452360"/>
    <w:rsid w:val="004B38B9"/>
    <w:rsid w:val="004B6F35"/>
    <w:rsid w:val="0050403B"/>
    <w:rsid w:val="005120EF"/>
    <w:rsid w:val="0051367E"/>
    <w:rsid w:val="00545ECD"/>
    <w:rsid w:val="00545FDB"/>
    <w:rsid w:val="0054675C"/>
    <w:rsid w:val="006678FF"/>
    <w:rsid w:val="00687B7B"/>
    <w:rsid w:val="006A7F62"/>
    <w:rsid w:val="006D512D"/>
    <w:rsid w:val="006E3B25"/>
    <w:rsid w:val="00735A1A"/>
    <w:rsid w:val="00741E35"/>
    <w:rsid w:val="00755FE4"/>
    <w:rsid w:val="007719F9"/>
    <w:rsid w:val="007A7739"/>
    <w:rsid w:val="00812927"/>
    <w:rsid w:val="00842CD0"/>
    <w:rsid w:val="008728B5"/>
    <w:rsid w:val="00882121"/>
    <w:rsid w:val="008A2E57"/>
    <w:rsid w:val="008B159A"/>
    <w:rsid w:val="0092352C"/>
    <w:rsid w:val="00960514"/>
    <w:rsid w:val="00963D01"/>
    <w:rsid w:val="009B4E8A"/>
    <w:rsid w:val="009C650E"/>
    <w:rsid w:val="009E4A49"/>
    <w:rsid w:val="00A2569B"/>
    <w:rsid w:val="00A3442B"/>
    <w:rsid w:val="00A471DC"/>
    <w:rsid w:val="00A63691"/>
    <w:rsid w:val="00A778F4"/>
    <w:rsid w:val="00A87679"/>
    <w:rsid w:val="00AD4360"/>
    <w:rsid w:val="00AD5EE8"/>
    <w:rsid w:val="00AF7B05"/>
    <w:rsid w:val="00B04501"/>
    <w:rsid w:val="00B1528C"/>
    <w:rsid w:val="00B336F3"/>
    <w:rsid w:val="00B5795E"/>
    <w:rsid w:val="00B72D10"/>
    <w:rsid w:val="00BD1FBB"/>
    <w:rsid w:val="00C10277"/>
    <w:rsid w:val="00C21A09"/>
    <w:rsid w:val="00C34886"/>
    <w:rsid w:val="00C41A82"/>
    <w:rsid w:val="00C56CE2"/>
    <w:rsid w:val="00C57ECD"/>
    <w:rsid w:val="00C6699E"/>
    <w:rsid w:val="00CB0D98"/>
    <w:rsid w:val="00CB6544"/>
    <w:rsid w:val="00CD707E"/>
    <w:rsid w:val="00CF5C1D"/>
    <w:rsid w:val="00D300DE"/>
    <w:rsid w:val="00D66960"/>
    <w:rsid w:val="00D76B65"/>
    <w:rsid w:val="00D91BE3"/>
    <w:rsid w:val="00DB1F08"/>
    <w:rsid w:val="00DE13D9"/>
    <w:rsid w:val="00DE4411"/>
    <w:rsid w:val="00E04076"/>
    <w:rsid w:val="00E400D4"/>
    <w:rsid w:val="00E55A6A"/>
    <w:rsid w:val="00E56B70"/>
    <w:rsid w:val="00EC3CFC"/>
    <w:rsid w:val="00EC4451"/>
    <w:rsid w:val="00EC4745"/>
    <w:rsid w:val="00EE7DDF"/>
    <w:rsid w:val="00EF581D"/>
    <w:rsid w:val="00F22FED"/>
    <w:rsid w:val="00F267DA"/>
    <w:rsid w:val="00F60269"/>
    <w:rsid w:val="00F606D1"/>
    <w:rsid w:val="00F716F6"/>
    <w:rsid w:val="00F822FB"/>
    <w:rsid w:val="00F92539"/>
    <w:rsid w:val="012656E8"/>
    <w:rsid w:val="01BD7A4F"/>
    <w:rsid w:val="01FB498F"/>
    <w:rsid w:val="022A4754"/>
    <w:rsid w:val="022C297A"/>
    <w:rsid w:val="04A44EF6"/>
    <w:rsid w:val="06213F95"/>
    <w:rsid w:val="07767BBA"/>
    <w:rsid w:val="09FC30DE"/>
    <w:rsid w:val="0A5A18A6"/>
    <w:rsid w:val="0AEB73DB"/>
    <w:rsid w:val="0B131104"/>
    <w:rsid w:val="0C11307B"/>
    <w:rsid w:val="0CC06F69"/>
    <w:rsid w:val="0DDC125D"/>
    <w:rsid w:val="0DF56CF6"/>
    <w:rsid w:val="0E060087"/>
    <w:rsid w:val="0E2B64F8"/>
    <w:rsid w:val="0EDD07FC"/>
    <w:rsid w:val="12F7101B"/>
    <w:rsid w:val="135F3508"/>
    <w:rsid w:val="156E4ABB"/>
    <w:rsid w:val="18124BB5"/>
    <w:rsid w:val="19571C0D"/>
    <w:rsid w:val="1AB93724"/>
    <w:rsid w:val="1B8C2C7D"/>
    <w:rsid w:val="1F7D5E74"/>
    <w:rsid w:val="20B836E6"/>
    <w:rsid w:val="214A01DA"/>
    <w:rsid w:val="231F3C6E"/>
    <w:rsid w:val="25F5515A"/>
    <w:rsid w:val="29574197"/>
    <w:rsid w:val="29FE5F40"/>
    <w:rsid w:val="2AD74E2E"/>
    <w:rsid w:val="2B6529D7"/>
    <w:rsid w:val="2B981596"/>
    <w:rsid w:val="2C530710"/>
    <w:rsid w:val="2E5D477B"/>
    <w:rsid w:val="2F3F0CD1"/>
    <w:rsid w:val="2F6A2E6A"/>
    <w:rsid w:val="301A5EE8"/>
    <w:rsid w:val="30330D58"/>
    <w:rsid w:val="329E7033"/>
    <w:rsid w:val="358309F1"/>
    <w:rsid w:val="385F7BAD"/>
    <w:rsid w:val="3A246994"/>
    <w:rsid w:val="3D9D1E8D"/>
    <w:rsid w:val="3DE44E85"/>
    <w:rsid w:val="3E0B211C"/>
    <w:rsid w:val="3FC372A1"/>
    <w:rsid w:val="4255123F"/>
    <w:rsid w:val="430C3285"/>
    <w:rsid w:val="46AA222D"/>
    <w:rsid w:val="481652F4"/>
    <w:rsid w:val="490A0576"/>
    <w:rsid w:val="4ACB2BC3"/>
    <w:rsid w:val="4C535497"/>
    <w:rsid w:val="4D420DA3"/>
    <w:rsid w:val="4D8F5F88"/>
    <w:rsid w:val="4DBD53F4"/>
    <w:rsid w:val="51020E48"/>
    <w:rsid w:val="515D53E3"/>
    <w:rsid w:val="5191742D"/>
    <w:rsid w:val="52BD42BA"/>
    <w:rsid w:val="564D4F32"/>
    <w:rsid w:val="570C4F17"/>
    <w:rsid w:val="5AC83A0F"/>
    <w:rsid w:val="5B060C94"/>
    <w:rsid w:val="5B362ED0"/>
    <w:rsid w:val="5E8D2F3A"/>
    <w:rsid w:val="5F685A16"/>
    <w:rsid w:val="5FFE462F"/>
    <w:rsid w:val="608A5C4D"/>
    <w:rsid w:val="618E6483"/>
    <w:rsid w:val="61DF5D9B"/>
    <w:rsid w:val="61EB7186"/>
    <w:rsid w:val="623F14B6"/>
    <w:rsid w:val="63E02E4D"/>
    <w:rsid w:val="64EC320F"/>
    <w:rsid w:val="64FA78C8"/>
    <w:rsid w:val="65DC2307"/>
    <w:rsid w:val="66671642"/>
    <w:rsid w:val="672E6618"/>
    <w:rsid w:val="68B341E6"/>
    <w:rsid w:val="6A9651A0"/>
    <w:rsid w:val="6AE14931"/>
    <w:rsid w:val="6C477C68"/>
    <w:rsid w:val="6D036D9B"/>
    <w:rsid w:val="6FE65646"/>
    <w:rsid w:val="70E02DBE"/>
    <w:rsid w:val="71423E03"/>
    <w:rsid w:val="71D56664"/>
    <w:rsid w:val="71F3312B"/>
    <w:rsid w:val="722A690B"/>
    <w:rsid w:val="73D95DDD"/>
    <w:rsid w:val="744243E3"/>
    <w:rsid w:val="75D86DAE"/>
    <w:rsid w:val="76DE49AA"/>
    <w:rsid w:val="76FE7082"/>
    <w:rsid w:val="77CA50CB"/>
    <w:rsid w:val="78911745"/>
    <w:rsid w:val="7B9E14FD"/>
    <w:rsid w:val="7EF20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tabs>
        <w:tab w:val="center" w:pos="4153"/>
        <w:tab w:val="right" w:pos="8306"/>
      </w:tabs>
      <w:snapToGrid w:val="0"/>
      <w:jc w:val="center"/>
    </w:pPr>
    <w:rPr>
      <w:sz w:val="18"/>
      <w:szCs w:val="18"/>
    </w:rPr>
  </w:style>
  <w:style w:type="table" w:styleId="5">
    <w:name w:val="Table Grid"/>
    <w:basedOn w:val="4"/>
    <w:qFormat/>
    <w:uiPriority w:val="39"/>
    <w:rPr>
      <w:rFonts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styleId="8">
    <w:name w:val="List Paragraph"/>
    <w:basedOn w:val="1"/>
    <w:unhideWhenUsed/>
    <w:qFormat/>
    <w:uiPriority w:val="99"/>
    <w:pPr>
      <w:ind w:firstLine="420" w:firstLineChars="200"/>
    </w:pPr>
  </w:style>
  <w:style w:type="character" w:customStyle="1" w:styleId="9">
    <w:name w:val="页眉 字符"/>
    <w:basedOn w:val="6"/>
    <w:link w:val="3"/>
    <w:qFormat/>
    <w:uiPriority w:val="0"/>
    <w:rPr>
      <w:kern w:val="2"/>
      <w:sz w:val="18"/>
      <w:szCs w:val="18"/>
    </w:rPr>
  </w:style>
  <w:style w:type="character" w:customStyle="1" w:styleId="10">
    <w:name w:val="页脚 字符"/>
    <w:basedOn w:val="6"/>
    <w:link w:val="2"/>
    <w:qFormat/>
    <w:uiPriority w:val="0"/>
    <w:rPr>
      <w:kern w:val="2"/>
      <w:sz w:val="18"/>
      <w:szCs w:val="18"/>
    </w:r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1903</Words>
  <Characters>1960</Characters>
  <Lines>17</Lines>
  <Paragraphs>4</Paragraphs>
  <TotalTime>0</TotalTime>
  <ScaleCrop>false</ScaleCrop>
  <LinksUpToDate>false</LinksUpToDate>
  <CharactersWithSpaces>1967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2026-05-07T03:27:00Z</dcterms:created>
  <dc:creator>一棵树</dc:creator>
  <cp:lastModifiedBy>一棵树</cp:lastModifiedBy>
  <cp:lastPrinted>2026-05-20T06:42:00Z</cp:lastPrinted>
  <dcterms:modified xsi:type="dcterms:W3CDTF">2026-05-27T09:04:16Z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316F1B40ED794FE7830FDF00D01EDA04_13</vt:lpwstr>
  </property>
  <property fmtid="{D5CDD505-2E9C-101B-9397-08002B2CF9AE}" pid="4" name="KSOTemplateDocerSaveRecord">
    <vt:lpwstr>eyJoZGlkIjoiYTUxYmNiZTAwNDAzMWYzYzQxOWJiMzViYWUxNzljNzAiLCJ1c2VySWQiOiI1NDkwMDIzNDQifQ==</vt:lpwstr>
  </property>
</Properties>
</file>