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C5D0D">
      <w:pPr>
        <w:ind w:firstLine="320" w:firstLineChars="100"/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附件</w:t>
      </w:r>
    </w:p>
    <w:p w14:paraId="1EC2B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val="en-US" w:eastAsia="zh-CN"/>
        </w:rPr>
        <w:t>南京市</w:t>
      </w:r>
      <w:r>
        <w:rPr>
          <w:rFonts w:hint="eastAsia" w:ascii="方正小标宋_GBK" w:hAnsi="方正小标宋_GBK" w:eastAsia="方正小标宋_GBK" w:cs="方正小标宋_GBK"/>
          <w:color w:val="000000"/>
          <w:spacing w:val="-11"/>
          <w:sz w:val="40"/>
          <w:szCs w:val="40"/>
          <w:lang w:val="en-US" w:eastAsia="zh-CN"/>
        </w:rPr>
        <w:t>现代商贸流通体系试点第一批二类、三类及县域商业体系建设项目拟支持清单</w:t>
      </w:r>
    </w:p>
    <w:tbl>
      <w:tblPr>
        <w:tblStyle w:val="6"/>
        <w:tblpPr w:leftFromText="180" w:rightFromText="180" w:vertAnchor="text" w:horzAnchor="page" w:tblpX="1207" w:tblpY="384"/>
        <w:tblOverlap w:val="never"/>
        <w:tblW w:w="14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4314"/>
        <w:gridCol w:w="4277"/>
        <w:gridCol w:w="5117"/>
      </w:tblGrid>
      <w:tr w14:paraId="37EFC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vAlign w:val="center"/>
          </w:tcPr>
          <w:p w14:paraId="4066DECA">
            <w:pPr>
              <w:pStyle w:val="2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314" w:type="dxa"/>
            <w:vAlign w:val="center"/>
          </w:tcPr>
          <w:p w14:paraId="63986FE9">
            <w:pPr>
              <w:pStyle w:val="2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277" w:type="dxa"/>
            <w:vAlign w:val="center"/>
          </w:tcPr>
          <w:p w14:paraId="007B3B39">
            <w:pPr>
              <w:pStyle w:val="2"/>
              <w:jc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项目单位</w:t>
            </w:r>
          </w:p>
        </w:tc>
        <w:tc>
          <w:tcPr>
            <w:tcW w:w="5117" w:type="dxa"/>
            <w:vAlign w:val="center"/>
          </w:tcPr>
          <w:p w14:paraId="0973E2C7">
            <w:pPr>
              <w:pStyle w:val="2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申报方向</w:t>
            </w:r>
          </w:p>
        </w:tc>
      </w:tr>
      <w:tr w14:paraId="35FCE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989" w:type="dxa"/>
            <w:vAlign w:val="center"/>
          </w:tcPr>
          <w:p w14:paraId="606B187E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314" w:type="dxa"/>
            <w:vAlign w:val="center"/>
          </w:tcPr>
          <w:p w14:paraId="02669486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汇通达服务下沉乡镇市场的数字化供应链交易服务平台</w:t>
            </w:r>
          </w:p>
        </w:tc>
        <w:tc>
          <w:tcPr>
            <w:tcW w:w="4277" w:type="dxa"/>
            <w:vAlign w:val="center"/>
          </w:tcPr>
          <w:p w14:paraId="1882943B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汇通达网络股份有限公司</w:t>
            </w:r>
          </w:p>
        </w:tc>
        <w:tc>
          <w:tcPr>
            <w:tcW w:w="5117" w:type="dxa"/>
            <w:vAlign w:val="center"/>
          </w:tcPr>
          <w:p w14:paraId="20213E52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加快培育现代流通骨干企业</w:t>
            </w:r>
          </w:p>
        </w:tc>
      </w:tr>
      <w:tr w14:paraId="7E3DD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989" w:type="dxa"/>
            <w:vAlign w:val="center"/>
          </w:tcPr>
          <w:p w14:paraId="5761E287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314" w:type="dxa"/>
            <w:vAlign w:val="center"/>
          </w:tcPr>
          <w:p w14:paraId="2CB04814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海企肉食供应链智能化温控改造项目</w:t>
            </w:r>
          </w:p>
        </w:tc>
        <w:tc>
          <w:tcPr>
            <w:tcW w:w="4277" w:type="dxa"/>
            <w:vAlign w:val="center"/>
          </w:tcPr>
          <w:p w14:paraId="39197CFD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江苏紫荆华美实业有限公司</w:t>
            </w:r>
          </w:p>
        </w:tc>
        <w:tc>
          <w:tcPr>
            <w:tcW w:w="5117" w:type="dxa"/>
            <w:vAlign w:val="center"/>
          </w:tcPr>
          <w:p w14:paraId="438613EE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建设生活必需品流通保供体系</w:t>
            </w:r>
          </w:p>
        </w:tc>
      </w:tr>
      <w:tr w14:paraId="004FC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vAlign w:val="center"/>
          </w:tcPr>
          <w:p w14:paraId="7661A110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314" w:type="dxa"/>
            <w:vAlign w:val="center"/>
          </w:tcPr>
          <w:p w14:paraId="2E130406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江苏顺丰高效城市配送体系建设项目</w:t>
            </w:r>
          </w:p>
        </w:tc>
        <w:tc>
          <w:tcPr>
            <w:tcW w:w="4277" w:type="dxa"/>
            <w:vAlign w:val="center"/>
          </w:tcPr>
          <w:p w14:paraId="6D6C99A0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江苏顺丰速运有限公司</w:t>
            </w:r>
          </w:p>
        </w:tc>
        <w:tc>
          <w:tcPr>
            <w:tcW w:w="5117" w:type="dxa"/>
            <w:vAlign w:val="center"/>
          </w:tcPr>
          <w:p w14:paraId="5A3D4553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推动城乡商贸流通融合发展</w:t>
            </w:r>
          </w:p>
        </w:tc>
      </w:tr>
      <w:tr w14:paraId="7E17F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989" w:type="dxa"/>
            <w:vAlign w:val="center"/>
          </w:tcPr>
          <w:p w14:paraId="4252B58C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314" w:type="dxa"/>
            <w:vAlign w:val="center"/>
          </w:tcPr>
          <w:p w14:paraId="0030C093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中物流仓储物流园区智慧化改造项目</w:t>
            </w:r>
          </w:p>
        </w:tc>
        <w:tc>
          <w:tcPr>
            <w:tcW w:w="4277" w:type="dxa"/>
            <w:vAlign w:val="center"/>
          </w:tcPr>
          <w:p w14:paraId="2606B931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中物流（南京）物流有限公司</w:t>
            </w:r>
          </w:p>
        </w:tc>
        <w:tc>
          <w:tcPr>
            <w:tcW w:w="5117" w:type="dxa"/>
            <w:vAlign w:val="center"/>
          </w:tcPr>
          <w:p w14:paraId="285F9713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推动城乡商贸流通融合发展</w:t>
            </w:r>
          </w:p>
        </w:tc>
      </w:tr>
      <w:tr w14:paraId="78582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vAlign w:val="center"/>
          </w:tcPr>
          <w:p w14:paraId="330DAC6B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314" w:type="dxa"/>
            <w:vAlign w:val="center"/>
          </w:tcPr>
          <w:p w14:paraId="6922DD3A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一站式智慧配载运输聚合平台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翼快运</w:t>
            </w:r>
          </w:p>
        </w:tc>
        <w:tc>
          <w:tcPr>
            <w:tcW w:w="4277" w:type="dxa"/>
            <w:vAlign w:val="center"/>
          </w:tcPr>
          <w:p w14:paraId="73C72268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江苏中博通信有限公司</w:t>
            </w:r>
          </w:p>
        </w:tc>
        <w:tc>
          <w:tcPr>
            <w:tcW w:w="5117" w:type="dxa"/>
            <w:vAlign w:val="center"/>
          </w:tcPr>
          <w:p w14:paraId="2328D0AF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加快培育现代流通骨干企业</w:t>
            </w:r>
          </w:p>
        </w:tc>
      </w:tr>
      <w:tr w14:paraId="791FA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vAlign w:val="center"/>
          </w:tcPr>
          <w:p w14:paraId="6EBB0CAE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4314" w:type="dxa"/>
            <w:vAlign w:val="center"/>
          </w:tcPr>
          <w:p w14:paraId="6EB67CE4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德邦南京转运中心智能分拣设备标准化升级改造项目</w:t>
            </w:r>
          </w:p>
        </w:tc>
        <w:tc>
          <w:tcPr>
            <w:tcW w:w="4277" w:type="dxa"/>
            <w:vAlign w:val="center"/>
          </w:tcPr>
          <w:p w14:paraId="43335E4D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南京德邦物流有限公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司</w:t>
            </w:r>
          </w:p>
        </w:tc>
        <w:tc>
          <w:tcPr>
            <w:tcW w:w="5117" w:type="dxa"/>
            <w:vAlign w:val="center"/>
          </w:tcPr>
          <w:p w14:paraId="281B0C47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推动城乡商贸流通融合发展</w:t>
            </w:r>
          </w:p>
        </w:tc>
      </w:tr>
      <w:tr w14:paraId="078D6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vAlign w:val="center"/>
          </w:tcPr>
          <w:p w14:paraId="34B15427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4314" w:type="dxa"/>
            <w:vAlign w:val="center"/>
          </w:tcPr>
          <w:p w14:paraId="5F741A5F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天马智慧化商贸服务平台</w:t>
            </w:r>
          </w:p>
        </w:tc>
        <w:tc>
          <w:tcPr>
            <w:tcW w:w="4277" w:type="dxa"/>
            <w:vAlign w:val="center"/>
          </w:tcPr>
          <w:p w14:paraId="431818A4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江苏天马科技集团有限公司</w:t>
            </w:r>
          </w:p>
        </w:tc>
        <w:tc>
          <w:tcPr>
            <w:tcW w:w="5117" w:type="dxa"/>
            <w:vAlign w:val="center"/>
          </w:tcPr>
          <w:p w14:paraId="5B40C933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加快培育现代流通骨干企业</w:t>
            </w:r>
          </w:p>
        </w:tc>
      </w:tr>
      <w:tr w14:paraId="6D555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vAlign w:val="center"/>
          </w:tcPr>
          <w:p w14:paraId="67E2CD99">
            <w:pPr>
              <w:pStyle w:val="2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4314" w:type="dxa"/>
            <w:vAlign w:val="center"/>
          </w:tcPr>
          <w:p w14:paraId="06F17BB6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南京厨鲜宝中央厨房预制菜车间改造项目</w:t>
            </w:r>
          </w:p>
        </w:tc>
        <w:tc>
          <w:tcPr>
            <w:tcW w:w="4277" w:type="dxa"/>
            <w:vAlign w:val="center"/>
          </w:tcPr>
          <w:p w14:paraId="373CA366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南京厨鲜宝食品供应链管理有限公司</w:t>
            </w:r>
          </w:p>
        </w:tc>
        <w:tc>
          <w:tcPr>
            <w:tcW w:w="5117" w:type="dxa"/>
            <w:vAlign w:val="center"/>
          </w:tcPr>
          <w:p w14:paraId="324F02A8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建设生活必需品流通保供体系</w:t>
            </w:r>
          </w:p>
        </w:tc>
      </w:tr>
      <w:tr w14:paraId="1C74A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vAlign w:val="center"/>
          </w:tcPr>
          <w:p w14:paraId="196FEB1C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4314" w:type="dxa"/>
            <w:vAlign w:val="center"/>
          </w:tcPr>
          <w:p w14:paraId="74247F60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南京每日惠超市新建升级改造项目</w:t>
            </w:r>
          </w:p>
        </w:tc>
        <w:tc>
          <w:tcPr>
            <w:tcW w:w="4277" w:type="dxa"/>
            <w:vAlign w:val="center"/>
          </w:tcPr>
          <w:p w14:paraId="3933B18A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南京每日惠超市有限公司</w:t>
            </w:r>
          </w:p>
        </w:tc>
        <w:tc>
          <w:tcPr>
            <w:tcW w:w="5117" w:type="dxa"/>
            <w:vAlign w:val="center"/>
          </w:tcPr>
          <w:p w14:paraId="6F8A845B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完善农村商贸流通体系</w:t>
            </w:r>
          </w:p>
        </w:tc>
      </w:tr>
    </w:tbl>
    <w:p w14:paraId="51BB8338">
      <w:pPr>
        <w:pStyle w:val="2"/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</w:pPr>
    </w:p>
    <w:p w14:paraId="4F0E965D"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403C8E7-D75E-43D5-906A-5EAAD1477B03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BF5732C-8FDC-4CDB-9747-E3D5F0A52F9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05FED4F-623E-4280-938D-0684A11F2BB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A0D6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DBBF10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DBBF10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A3B91"/>
    <w:rsid w:val="114710E3"/>
    <w:rsid w:val="138D2FA4"/>
    <w:rsid w:val="17325001"/>
    <w:rsid w:val="1C9F531C"/>
    <w:rsid w:val="1F990639"/>
    <w:rsid w:val="20F0212C"/>
    <w:rsid w:val="39FC040D"/>
    <w:rsid w:val="3B6444BC"/>
    <w:rsid w:val="48E37590"/>
    <w:rsid w:val="57CF19F1"/>
    <w:rsid w:val="5F7408C2"/>
    <w:rsid w:val="64E007BE"/>
    <w:rsid w:val="7BF03F68"/>
    <w:rsid w:val="7FF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22d73e-32a1-4054-92ae-c59c22464e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431</Words>
  <Characters>431</Characters>
  <Lines>0</Lines>
  <Paragraphs>0</Paragraphs>
  <TotalTime>235</TotalTime>
  <ScaleCrop>false</ScaleCrop>
  <LinksUpToDate>false</LinksUpToDate>
  <CharactersWithSpaces>431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2025-12-19T03:03:00Z</dcterms:created>
  <dc:creator>46114</dc:creator>
  <cp:lastModifiedBy>Alan</cp:lastModifiedBy>
  <cp:lastPrinted>2026-06-04T06:12:00Z</cp:lastPrinted>
  <dcterms:modified xsi:type="dcterms:W3CDTF">2026-06-05T05:18:16Z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eyJoZGlkIjoiMDNjNGI5ZjRmZDBhOTk1NWI4MDU2ZTRjOGI3ZjcxYWQiLCJ1c2VySWQiOiIxNzc0ODUyMjE0In0=</vt:lpwstr>
  </property>
  <property fmtid="{D5CDD505-2E9C-101B-9397-08002B2CF9AE}" pid="4" name="ICV">
    <vt:lpwstr>B24795FC03F44423B6ED196E2CC1F80B_13</vt:lpwstr>
  </property>
</Properties>
</file>